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FCA8" w14:textId="258D49BC" w:rsidR="000A2CAA" w:rsidRDefault="000A2CAA" w:rsidP="000A2CAA">
      <w:pPr>
        <w:pStyle w:val="3"/>
        <w:spacing w:before="223"/>
        <w:ind w:left="840" w:right="15"/>
        <w:jc w:val="center"/>
      </w:pPr>
      <w:r>
        <w:rPr>
          <w:spacing w:val="-2"/>
        </w:rPr>
        <w:t>九州都市学会研究助成内規</w:t>
      </w:r>
    </w:p>
    <w:p w14:paraId="516B64F0" w14:textId="77777777" w:rsidR="000A2CAA" w:rsidRDefault="000A2CAA" w:rsidP="000A2CAA">
      <w:pPr>
        <w:pStyle w:val="a3"/>
        <w:spacing w:before="5"/>
        <w:rPr>
          <w:rFonts w:ascii="HiraginoSans-W5"/>
          <w:b/>
          <w:sz w:val="12"/>
        </w:rPr>
      </w:pPr>
    </w:p>
    <w:p w14:paraId="200C35F6" w14:textId="77777777" w:rsidR="000A2CAA" w:rsidRDefault="000A2CAA" w:rsidP="003405ED">
      <w:pPr>
        <w:tabs>
          <w:tab w:val="left" w:pos="1387"/>
        </w:tabs>
        <w:ind w:left="621" w:firstLineChars="100" w:firstLine="191"/>
        <w:rPr>
          <w:rFonts w:ascii="HiraginoSans-W5" w:eastAsia="HiraginoSans-W5"/>
          <w:b/>
          <w:sz w:val="21"/>
        </w:rPr>
      </w:pPr>
      <w:r>
        <w:rPr>
          <w:rFonts w:ascii="HiraginoSans-W5" w:eastAsia="HiraginoSans-W5" w:hint="eastAsia"/>
          <w:b/>
          <w:w w:val="90"/>
          <w:sz w:val="21"/>
        </w:rPr>
        <w:t>第</w:t>
      </w:r>
      <w:r>
        <w:rPr>
          <w:rFonts w:ascii="HiraMinProN-W6" w:eastAsia="HiraMinProN-W6" w:hint="eastAsia"/>
          <w:b/>
          <w:w w:val="90"/>
          <w:sz w:val="21"/>
        </w:rPr>
        <w:t>1</w:t>
      </w:r>
      <w:r>
        <w:rPr>
          <w:rFonts w:ascii="HiraginoSans-W5" w:eastAsia="HiraginoSans-W5" w:hint="eastAsia"/>
          <w:b/>
          <w:spacing w:val="-10"/>
          <w:w w:val="90"/>
          <w:sz w:val="21"/>
        </w:rPr>
        <w:t>条</w:t>
      </w:r>
      <w:r>
        <w:rPr>
          <w:rFonts w:ascii="HiraginoSans-W5" w:eastAsia="HiraginoSans-W5" w:hint="eastAsia"/>
          <w:b/>
          <w:sz w:val="21"/>
        </w:rPr>
        <w:tab/>
        <w:t>（目的</w:t>
      </w:r>
      <w:r>
        <w:rPr>
          <w:rFonts w:ascii="HiraginoSans-W5" w:eastAsia="HiraginoSans-W5" w:hint="eastAsia"/>
          <w:b/>
          <w:spacing w:val="-10"/>
          <w:sz w:val="21"/>
        </w:rPr>
        <w:t>）</w:t>
      </w:r>
    </w:p>
    <w:p w14:paraId="0F7EF1FE" w14:textId="77777777" w:rsidR="000A2CAA" w:rsidRDefault="000A2CAA" w:rsidP="000A2CAA">
      <w:pPr>
        <w:pStyle w:val="a3"/>
        <w:spacing w:before="86" w:line="326" w:lineRule="auto"/>
        <w:ind w:left="621" w:right="529" w:firstLine="211"/>
      </w:pPr>
      <w:r>
        <w:rPr>
          <w:spacing w:val="-3"/>
        </w:rPr>
        <w:t>九州都市学会研究助成は，九州都市学会における都市研究活動のより一層の充実を図り，</w:t>
      </w:r>
      <w:r>
        <w:rPr>
          <w:spacing w:val="-1"/>
        </w:rPr>
        <w:t>会員相互の情報交換の場を提供するとともに、学術上あるいは社会的に必要な課題に対す</w:t>
      </w:r>
      <w:r>
        <w:rPr>
          <w:spacing w:val="-3"/>
        </w:rPr>
        <w:t>る研究の活性化を図ることを目的とする。</w:t>
      </w:r>
    </w:p>
    <w:p w14:paraId="141645AA" w14:textId="77777777" w:rsidR="000A2CAA" w:rsidRDefault="000A2CAA" w:rsidP="000A2CAA">
      <w:pPr>
        <w:pStyle w:val="a3"/>
        <w:spacing w:before="3"/>
        <w:rPr>
          <w:sz w:val="14"/>
        </w:rPr>
      </w:pPr>
    </w:p>
    <w:p w14:paraId="357B3A90" w14:textId="77777777" w:rsidR="000A2CAA" w:rsidRDefault="000A2CAA" w:rsidP="000A2CAA">
      <w:pPr>
        <w:pStyle w:val="3"/>
        <w:spacing w:before="1"/>
        <w:ind w:left="840"/>
      </w:pPr>
      <w:r>
        <w:rPr>
          <w:spacing w:val="-9"/>
        </w:rPr>
        <w:t xml:space="preserve">第 </w:t>
      </w:r>
      <w:r>
        <w:rPr>
          <w:rFonts w:ascii="HiraMinProN-W6" w:eastAsia="HiraMinProN-W6" w:hint="eastAsia"/>
        </w:rPr>
        <w:t>2</w:t>
      </w:r>
      <w:r>
        <w:rPr>
          <w:rFonts w:ascii="HiraMinProN-W6" w:eastAsia="HiraMinProN-W6" w:hint="eastAsia"/>
          <w:spacing w:val="-18"/>
        </w:rPr>
        <w:t xml:space="preserve"> </w:t>
      </w:r>
      <w:r>
        <w:t>条 （研究助成の財源、公募の決定と通知</w:t>
      </w:r>
      <w:r>
        <w:rPr>
          <w:spacing w:val="-10"/>
        </w:rPr>
        <w:t>）</w:t>
      </w:r>
    </w:p>
    <w:p w14:paraId="53827BCE" w14:textId="77777777" w:rsidR="000A2CAA" w:rsidRPr="005E01C9" w:rsidRDefault="000A2CAA" w:rsidP="000A2CAA">
      <w:pPr>
        <w:pStyle w:val="a3"/>
        <w:spacing w:before="86" w:line="326" w:lineRule="auto"/>
        <w:ind w:left="621" w:right="633" w:firstLine="211"/>
        <w:rPr>
          <w:rFonts w:eastAsiaTheme="minorEastAsia" w:hint="eastAsia"/>
        </w:rPr>
      </w:pPr>
      <w:r w:rsidRPr="00CE4F97">
        <w:rPr>
          <w:rFonts w:eastAsiaTheme="minorEastAsia" w:hint="eastAsia"/>
          <w:spacing w:val="-2"/>
        </w:rPr>
        <w:t>研究助成金は，九州都市学会の特別会計から支出する。各年度の研究助成の公募は前年度の理事会で協議し決定する。</w:t>
      </w:r>
    </w:p>
    <w:p w14:paraId="4FD47157" w14:textId="77777777" w:rsidR="000A2CAA" w:rsidRPr="00CE4F97" w:rsidRDefault="000A2CAA" w:rsidP="000A2CAA">
      <w:pPr>
        <w:pStyle w:val="a3"/>
        <w:spacing w:line="326" w:lineRule="auto"/>
        <w:ind w:left="621" w:right="634"/>
        <w:jc w:val="both"/>
        <w:rPr>
          <w:rFonts w:eastAsiaTheme="minorEastAsia" w:hint="eastAsia"/>
          <w:strike/>
          <w:spacing w:val="-2"/>
        </w:rPr>
      </w:pPr>
      <w:r w:rsidRPr="00CE4F97">
        <w:rPr>
          <w:spacing w:val="-5"/>
        </w:rPr>
        <w:t>１．</w:t>
      </w:r>
      <w:r w:rsidRPr="00CE4F97">
        <w:rPr>
          <w:rFonts w:eastAsiaTheme="minorEastAsia" w:hint="eastAsia"/>
          <w:spacing w:val="-2"/>
        </w:rPr>
        <w:t xml:space="preserve"> </w:t>
      </w:r>
      <w:r w:rsidRPr="00CE4F97">
        <w:rPr>
          <w:rFonts w:eastAsiaTheme="minorEastAsia" w:hint="eastAsia"/>
        </w:rPr>
        <w:t>九州都市学会の財政状況を踏まえ，特別会計による助成資金が不足することが予測される場合は，理事会において研究助成事業の中断を決定することとする。その結果は総会で報告する。</w:t>
      </w:r>
    </w:p>
    <w:p w14:paraId="240CF8D7" w14:textId="77777777" w:rsidR="000A2CAA" w:rsidRPr="003820AE" w:rsidRDefault="000A2CAA" w:rsidP="000A2CAA">
      <w:pPr>
        <w:pStyle w:val="a3"/>
        <w:spacing w:line="326" w:lineRule="auto"/>
        <w:ind w:left="621" w:right="634"/>
        <w:jc w:val="both"/>
        <w:rPr>
          <w:rFonts w:eastAsiaTheme="minorEastAsia" w:hint="eastAsia"/>
        </w:rPr>
      </w:pPr>
    </w:p>
    <w:p w14:paraId="20B3089B" w14:textId="77777777" w:rsidR="000A2CAA" w:rsidRDefault="000A2CAA" w:rsidP="000A2CAA">
      <w:pPr>
        <w:pStyle w:val="a3"/>
        <w:spacing w:before="2"/>
        <w:ind w:left="622"/>
      </w:pPr>
      <w:r>
        <w:rPr>
          <w:spacing w:val="-10"/>
        </w:rPr>
        <w:t>２．研究助成の公募は、会員への電子メールおよび九州都市学会のホームページ上で行う。</w:t>
      </w:r>
    </w:p>
    <w:p w14:paraId="0F5DD424" w14:textId="77777777" w:rsidR="000A2CAA" w:rsidRDefault="000A2CAA" w:rsidP="000A2CAA">
      <w:pPr>
        <w:pStyle w:val="a3"/>
        <w:spacing w:before="9"/>
      </w:pPr>
    </w:p>
    <w:p w14:paraId="1DA0148A" w14:textId="77777777" w:rsidR="000A2CAA" w:rsidRDefault="000A2CAA" w:rsidP="000A2CAA">
      <w:pPr>
        <w:pStyle w:val="3"/>
        <w:ind w:left="840"/>
      </w:pPr>
      <w:r>
        <w:t>第３条（応募資格</w:t>
      </w:r>
      <w:r>
        <w:rPr>
          <w:spacing w:val="-10"/>
        </w:rPr>
        <w:t>）</w:t>
      </w:r>
    </w:p>
    <w:p w14:paraId="2140B319" w14:textId="77777777" w:rsidR="000A2CAA" w:rsidRPr="00C03503" w:rsidRDefault="000A2CAA" w:rsidP="000A2CAA">
      <w:pPr>
        <w:pStyle w:val="a3"/>
        <w:spacing w:before="86" w:line="326" w:lineRule="auto"/>
        <w:ind w:left="621" w:right="634" w:firstLine="211"/>
        <w:jc w:val="both"/>
        <w:rPr>
          <w:rFonts w:ascii="ＭＳ ゴシック" w:eastAsia="ＭＳ ゴシック" w:hAnsi="ＭＳ ゴシック"/>
          <w:b/>
          <w:bCs/>
        </w:rPr>
      </w:pPr>
      <w:r>
        <w:rPr>
          <w:spacing w:val="-8"/>
        </w:rPr>
        <w:t>研究助成の応募者は、</w:t>
      </w:r>
      <w:r w:rsidRPr="00CE4F97">
        <w:rPr>
          <w:spacing w:val="-2"/>
        </w:rPr>
        <w:t>九州都市学会の会員に限定</w:t>
      </w:r>
      <w:r>
        <w:rPr>
          <w:spacing w:val="-10"/>
        </w:rPr>
        <w:t>する。研究助成に複数で応募してもよい</w:t>
      </w:r>
      <w:r>
        <w:rPr>
          <w:spacing w:val="-4"/>
        </w:rPr>
        <w:t>が、研究代表者は九州都市学会の会員でなければならない。また、会費を滞納している会員</w:t>
      </w:r>
      <w:r>
        <w:rPr>
          <w:spacing w:val="-2"/>
        </w:rPr>
        <w:t>を助成対象者に含めることはできない。</w:t>
      </w:r>
    </w:p>
    <w:p w14:paraId="4A238C11" w14:textId="77777777" w:rsidR="000A2CAA" w:rsidRDefault="000A2CAA" w:rsidP="000A2CAA">
      <w:pPr>
        <w:pStyle w:val="a3"/>
        <w:spacing w:before="4"/>
        <w:rPr>
          <w:sz w:val="14"/>
        </w:rPr>
      </w:pPr>
    </w:p>
    <w:p w14:paraId="50C134AD" w14:textId="77777777" w:rsidR="000A2CAA" w:rsidRDefault="000A2CAA" w:rsidP="000A2CAA">
      <w:pPr>
        <w:pStyle w:val="3"/>
        <w:ind w:left="840"/>
      </w:pPr>
      <w:r>
        <w:rPr>
          <w:spacing w:val="-9"/>
        </w:rPr>
        <w:t xml:space="preserve">第 </w:t>
      </w:r>
      <w:r>
        <w:rPr>
          <w:rFonts w:ascii="HiraMinProN-W6" w:eastAsia="HiraMinProN-W6" w:hint="eastAsia"/>
        </w:rPr>
        <w:t>4</w:t>
      </w:r>
      <w:r>
        <w:rPr>
          <w:rFonts w:ascii="HiraMinProN-W6" w:eastAsia="HiraMinProN-W6" w:hint="eastAsia"/>
          <w:spacing w:val="-18"/>
        </w:rPr>
        <w:t xml:space="preserve"> </w:t>
      </w:r>
      <w:r>
        <w:rPr>
          <w:spacing w:val="1"/>
        </w:rPr>
        <w:t xml:space="preserve">条 </w:t>
      </w:r>
      <w:r>
        <w:t>（研究助成委員会</w:t>
      </w:r>
      <w:r>
        <w:rPr>
          <w:spacing w:val="-10"/>
        </w:rPr>
        <w:t>）</w:t>
      </w:r>
    </w:p>
    <w:p w14:paraId="1F0EBC26" w14:textId="63BF5F9D" w:rsidR="000A2CAA" w:rsidRDefault="000A2CAA" w:rsidP="000A2CAA">
      <w:pPr>
        <w:pStyle w:val="a3"/>
        <w:spacing w:before="86" w:line="326" w:lineRule="auto"/>
        <w:ind w:left="621" w:right="636" w:firstLine="211"/>
        <w:rPr>
          <w:rFonts w:eastAsiaTheme="minorEastAsia" w:hint="eastAsia"/>
          <w:spacing w:val="-2"/>
        </w:rPr>
      </w:pPr>
      <w:r>
        <w:rPr>
          <w:spacing w:val="-4"/>
        </w:rPr>
        <w:t>理事会内に</w:t>
      </w:r>
      <w:r w:rsidRPr="00CE4F97">
        <w:rPr>
          <w:spacing w:val="-4"/>
        </w:rPr>
        <w:t>研究助成委員会</w:t>
      </w:r>
      <w:r>
        <w:rPr>
          <w:spacing w:val="-4"/>
        </w:rPr>
        <w:t>を設置し、公募、採択のスケジュール管理、応募案件</w:t>
      </w:r>
      <w:r>
        <w:rPr>
          <w:spacing w:val="-2"/>
        </w:rPr>
        <w:t>の採否の検討、研究成果の管理等の業務を行う。</w:t>
      </w:r>
    </w:p>
    <w:p w14:paraId="4E4CB71F" w14:textId="36D96CDC" w:rsidR="001F52E8" w:rsidRPr="006E4C13" w:rsidRDefault="001F52E8" w:rsidP="001F52E8">
      <w:pPr>
        <w:pStyle w:val="a3"/>
        <w:spacing w:before="86" w:line="326" w:lineRule="auto"/>
        <w:ind w:left="621" w:right="636" w:firstLine="211"/>
        <w:rPr>
          <w:rFonts w:ascii="ＭＳ 明朝" w:eastAsia="ＭＳ 明朝" w:hAnsi="ＭＳ 明朝" w:cs="ＭＳ 明朝"/>
          <w:spacing w:val="-2"/>
        </w:rPr>
      </w:pPr>
      <w:r w:rsidRPr="006E4C13">
        <w:rPr>
          <w:rFonts w:ascii="ＭＳ 明朝" w:eastAsia="ＭＳ 明朝" w:hAnsi="ＭＳ 明朝" w:cs="ＭＳ 明朝" w:hint="eastAsia"/>
          <w:spacing w:val="-2"/>
        </w:rPr>
        <w:t>2　研究助成委員会の委員は原則理事とするが、研究</w:t>
      </w:r>
      <w:r w:rsidR="00300AA1" w:rsidRPr="006E4C13">
        <w:rPr>
          <w:rFonts w:ascii="ＭＳ 明朝" w:eastAsia="ＭＳ 明朝" w:hAnsi="ＭＳ 明朝" w:cs="ＭＳ 明朝" w:hint="eastAsia"/>
          <w:spacing w:val="-2"/>
        </w:rPr>
        <w:t>助成</w:t>
      </w:r>
      <w:r w:rsidRPr="006E4C13">
        <w:rPr>
          <w:rFonts w:ascii="ＭＳ 明朝" w:eastAsia="ＭＳ 明朝" w:hAnsi="ＭＳ 明朝" w:cs="ＭＳ 明朝" w:hint="eastAsia"/>
          <w:spacing w:val="-2"/>
        </w:rPr>
        <w:t>委員会は必要に応じて選考委員を理事以外から選出することができる。</w:t>
      </w:r>
    </w:p>
    <w:p w14:paraId="56551048" w14:textId="13025225" w:rsidR="000A2CAA" w:rsidRPr="006E4C13" w:rsidRDefault="000A2CAA" w:rsidP="000A2CAA">
      <w:pPr>
        <w:pStyle w:val="a3"/>
        <w:spacing w:before="86" w:line="326" w:lineRule="auto"/>
        <w:ind w:left="621" w:right="636" w:firstLine="211"/>
        <w:rPr>
          <w:rFonts w:ascii="ＭＳ 明朝" w:eastAsia="ＭＳ 明朝" w:hAnsi="ＭＳ 明朝" w:cs="ＭＳ 明朝"/>
          <w:spacing w:val="-2"/>
        </w:rPr>
      </w:pPr>
      <w:r w:rsidRPr="006E4C13">
        <w:rPr>
          <w:rFonts w:ascii="ＭＳ 明朝" w:eastAsia="ＭＳ 明朝" w:hAnsi="ＭＳ 明朝" w:cs="ＭＳ 明朝" w:hint="eastAsia"/>
          <w:spacing w:val="-2"/>
        </w:rPr>
        <w:t>3.　研究助成申請者と所属機関が同一の者、本申請に関する共同研研究者は研究助成委員会の委員に選出することができない。</w:t>
      </w:r>
    </w:p>
    <w:p w14:paraId="4D0ECE70" w14:textId="5A061793" w:rsidR="001F52E8" w:rsidRDefault="000A2CAA" w:rsidP="001F52E8">
      <w:pPr>
        <w:pStyle w:val="a3"/>
        <w:spacing w:before="86" w:line="326" w:lineRule="auto"/>
        <w:ind w:left="621" w:right="636" w:firstLine="211"/>
        <w:rPr>
          <w:rFonts w:ascii="ＭＳ 明朝" w:eastAsia="ＭＳ 明朝" w:hAnsi="ＭＳ 明朝" w:cs="ＭＳ 明朝"/>
          <w:spacing w:val="-2"/>
        </w:rPr>
      </w:pPr>
      <w:r w:rsidRPr="006E4C13">
        <w:rPr>
          <w:rFonts w:ascii="ＭＳ 明朝" w:eastAsia="ＭＳ 明朝" w:hAnsi="ＭＳ 明朝" w:cs="ＭＳ 明朝" w:hint="eastAsia"/>
          <w:spacing w:val="-2"/>
        </w:rPr>
        <w:t>4.　選考手順、選考基準に関しては別途、定める。</w:t>
      </w:r>
    </w:p>
    <w:p w14:paraId="4614E114" w14:textId="035593CC" w:rsidR="000A2CAA" w:rsidRDefault="001F52E8" w:rsidP="00300AA1">
      <w:pPr>
        <w:pStyle w:val="a3"/>
        <w:spacing w:before="86" w:line="326" w:lineRule="auto"/>
        <w:ind w:left="621" w:right="636" w:firstLine="211"/>
        <w:rPr>
          <w:sz w:val="14"/>
        </w:rPr>
      </w:pPr>
      <w:r w:rsidRPr="001F52E8">
        <w:rPr>
          <w:rFonts w:ascii="ＭＳ 明朝" w:eastAsia="ＭＳ 明朝" w:hAnsi="ＭＳ 明朝" w:cs="ＭＳ 明朝"/>
          <w:spacing w:val="-2"/>
        </w:rPr>
        <w:t xml:space="preserve">　</w:t>
      </w:r>
    </w:p>
    <w:p w14:paraId="2A0B83C0" w14:textId="77777777" w:rsidR="000A2CAA" w:rsidRDefault="000A2CAA" w:rsidP="000A2CAA">
      <w:pPr>
        <w:pStyle w:val="3"/>
        <w:spacing w:before="1"/>
        <w:ind w:left="840"/>
      </w:pPr>
      <w:r>
        <w:rPr>
          <w:spacing w:val="-7"/>
        </w:rPr>
        <w:t xml:space="preserve">第 </w:t>
      </w:r>
      <w:r>
        <w:rPr>
          <w:rFonts w:ascii="HiraMinProN-W6" w:eastAsia="HiraMinProN-W6" w:hint="eastAsia"/>
          <w:spacing w:val="-4"/>
        </w:rPr>
        <w:t>5</w:t>
      </w:r>
      <w:r>
        <w:rPr>
          <w:rFonts w:ascii="HiraMinProN-W6" w:eastAsia="HiraMinProN-W6" w:hint="eastAsia"/>
          <w:spacing w:val="-10"/>
        </w:rPr>
        <w:t xml:space="preserve"> </w:t>
      </w:r>
      <w:r>
        <w:rPr>
          <w:spacing w:val="-4"/>
        </w:rPr>
        <w:t>条（成果公表の義務</w:t>
      </w:r>
      <w:r>
        <w:rPr>
          <w:spacing w:val="-10"/>
        </w:rPr>
        <w:t>）</w:t>
      </w:r>
    </w:p>
    <w:p w14:paraId="16CA1B2B" w14:textId="77777777" w:rsidR="000A2CAA" w:rsidRPr="0058394C" w:rsidRDefault="000A2CAA" w:rsidP="000A2CAA">
      <w:pPr>
        <w:pStyle w:val="a3"/>
        <w:spacing w:before="85" w:line="326" w:lineRule="auto"/>
        <w:ind w:left="621" w:right="636" w:firstLine="211"/>
      </w:pPr>
      <w:r w:rsidRPr="0058394C">
        <w:rPr>
          <w:spacing w:val="-4"/>
        </w:rPr>
        <w:t>助成対象者は、研究終了後に報告書（都市学会の論文形式が望ましい）を作成し、九州都</w:t>
      </w:r>
      <w:r w:rsidRPr="0058394C">
        <w:rPr>
          <w:spacing w:val="-2"/>
        </w:rPr>
        <w:t>市学会の例会等で成果を公表する義務を負う。</w:t>
      </w:r>
    </w:p>
    <w:p w14:paraId="6280FFDC" w14:textId="77777777" w:rsidR="000A2CAA" w:rsidRPr="0058394C" w:rsidRDefault="000A2CAA" w:rsidP="000A2CAA">
      <w:pPr>
        <w:pStyle w:val="a3"/>
        <w:spacing w:before="1" w:line="326" w:lineRule="auto"/>
        <w:ind w:left="621" w:right="634"/>
        <w:jc w:val="both"/>
      </w:pPr>
      <w:r w:rsidRPr="0058394C">
        <w:rPr>
          <w:spacing w:val="-4"/>
        </w:rPr>
        <w:t>１．研究成果を日本都市学会年報に投稿することを妨げない。ただし、当該論文には、九州</w:t>
      </w:r>
      <w:r w:rsidRPr="0058394C">
        <w:rPr>
          <w:spacing w:val="-1"/>
        </w:rPr>
        <w:t xml:space="preserve">都市学会の助成による研究であることを記載し、採択論文の </w:t>
      </w:r>
      <w:r w:rsidRPr="0058394C">
        <w:t>PDF</w:t>
      </w:r>
      <w:r w:rsidRPr="0058394C">
        <w:rPr>
          <w:spacing w:val="-4"/>
        </w:rPr>
        <w:t xml:space="preserve"> または別刷りを事務局に</w:t>
      </w:r>
      <w:r w:rsidRPr="0058394C">
        <w:rPr>
          <w:spacing w:val="-2"/>
        </w:rPr>
        <w:t>提出することとする。</w:t>
      </w:r>
    </w:p>
    <w:p w14:paraId="09E48074" w14:textId="77777777" w:rsidR="000A2CAA" w:rsidRDefault="000A2CAA" w:rsidP="000A2CAA">
      <w:pPr>
        <w:pStyle w:val="a3"/>
        <w:spacing w:before="1"/>
        <w:ind w:left="621"/>
      </w:pPr>
      <w:r w:rsidRPr="0058394C">
        <w:rPr>
          <w:spacing w:val="-2"/>
        </w:rPr>
        <w:lastRenderedPageBreak/>
        <w:t>２．報告書は九州都市学会のホームページ</w:t>
      </w:r>
      <w:r w:rsidRPr="0058394C">
        <w:rPr>
          <w:spacing w:val="-4"/>
        </w:rPr>
        <w:t>に</w:t>
      </w:r>
      <w:r>
        <w:rPr>
          <w:spacing w:val="-4"/>
        </w:rPr>
        <w:t>掲載する。</w:t>
      </w:r>
    </w:p>
    <w:p w14:paraId="1E209A57" w14:textId="77777777" w:rsidR="000A2CAA" w:rsidRDefault="000A2CAA" w:rsidP="000A2CAA">
      <w:pPr>
        <w:pStyle w:val="a3"/>
        <w:spacing w:before="10"/>
      </w:pPr>
    </w:p>
    <w:p w14:paraId="63CDB7EC" w14:textId="77777777" w:rsidR="000A2CAA" w:rsidRDefault="000A2CAA" w:rsidP="000A2CAA">
      <w:pPr>
        <w:pStyle w:val="3"/>
        <w:ind w:left="840"/>
      </w:pPr>
      <w:r>
        <w:rPr>
          <w:spacing w:val="-9"/>
        </w:rPr>
        <w:t xml:space="preserve">第 </w:t>
      </w:r>
      <w:r>
        <w:rPr>
          <w:rFonts w:ascii="HiraMinProN-W6" w:eastAsia="HiraMinProN-W6" w:hint="eastAsia"/>
        </w:rPr>
        <w:t>6</w:t>
      </w:r>
      <w:r>
        <w:rPr>
          <w:rFonts w:ascii="HiraMinProN-W6" w:eastAsia="HiraMinProN-W6" w:hint="eastAsia"/>
          <w:spacing w:val="-18"/>
        </w:rPr>
        <w:t xml:space="preserve"> </w:t>
      </w:r>
      <w:r>
        <w:rPr>
          <w:spacing w:val="4"/>
        </w:rPr>
        <w:t xml:space="preserve">条 </w:t>
      </w:r>
      <w:r>
        <w:t>（研究期間</w:t>
      </w:r>
      <w:r>
        <w:rPr>
          <w:spacing w:val="-10"/>
        </w:rPr>
        <w:t>）</w:t>
      </w:r>
    </w:p>
    <w:p w14:paraId="6615BB0A" w14:textId="4E6EAED5" w:rsidR="000A2CAA" w:rsidRDefault="000A2CAA" w:rsidP="000A2CAA">
      <w:pPr>
        <w:pStyle w:val="a3"/>
        <w:spacing w:before="86"/>
        <w:ind w:left="832"/>
        <w:rPr>
          <w:rFonts w:ascii="ＭＳ 明朝" w:eastAsia="ＭＳ 明朝" w:hAnsi="ＭＳ 明朝" w:cs="ＭＳ 明朝"/>
          <w:spacing w:val="-4"/>
        </w:rPr>
      </w:pPr>
      <w:r>
        <w:rPr>
          <w:rFonts w:ascii="ＭＳ 明朝" w:eastAsia="ＭＳ 明朝" w:hAnsi="ＭＳ 明朝" w:cs="ＭＳ 明朝" w:hint="eastAsia"/>
          <w:spacing w:val="-2"/>
        </w:rPr>
        <w:t>助成研究の期間は</w:t>
      </w:r>
      <w:r w:rsidRPr="00E1403D">
        <w:rPr>
          <w:rFonts w:ascii="ＭＳ 明朝" w:eastAsia="ＭＳ 明朝" w:hAnsi="ＭＳ 明朝" w:cs="ＭＳ 明朝" w:hint="eastAsia"/>
          <w:spacing w:val="-2"/>
        </w:rPr>
        <w:t>原則１年間</w:t>
      </w:r>
      <w:r w:rsidRPr="00E1403D">
        <w:rPr>
          <w:rFonts w:ascii="ＭＳ 明朝" w:eastAsia="ＭＳ 明朝" w:hAnsi="ＭＳ 明朝" w:cs="ＭＳ 明朝" w:hint="eastAsia"/>
          <w:spacing w:val="-4"/>
        </w:rPr>
        <w:t>とする。</w:t>
      </w:r>
      <w:r w:rsidR="001F52E8" w:rsidRPr="00E1403D">
        <w:rPr>
          <w:rFonts w:ascii="ＭＳ 明朝" w:eastAsia="ＭＳ 明朝" w:hAnsi="ＭＳ 明朝" w:cs="ＭＳ 明朝"/>
          <w:spacing w:val="-4"/>
        </w:rPr>
        <w:t>ただし報告書の提出および成果公表については2年以内とする。</w:t>
      </w:r>
    </w:p>
    <w:p w14:paraId="497606F0" w14:textId="77777777" w:rsidR="000A2CAA" w:rsidRDefault="000A2CAA" w:rsidP="000A2CAA">
      <w:pPr>
        <w:pStyle w:val="a3"/>
        <w:spacing w:before="4"/>
        <w:rPr>
          <w:sz w:val="14"/>
        </w:rPr>
      </w:pPr>
    </w:p>
    <w:p w14:paraId="4FF4F762" w14:textId="77777777" w:rsidR="000A2CAA" w:rsidRDefault="000A2CAA" w:rsidP="000A2CAA">
      <w:pPr>
        <w:pStyle w:val="3"/>
        <w:ind w:left="840"/>
        <w:jc w:val="both"/>
      </w:pPr>
      <w:r>
        <w:rPr>
          <w:spacing w:val="-9"/>
        </w:rPr>
        <w:t xml:space="preserve">第 </w:t>
      </w:r>
      <w:r>
        <w:rPr>
          <w:rFonts w:ascii="HiraMinProN-W6" w:eastAsia="HiraMinProN-W6" w:hint="eastAsia"/>
        </w:rPr>
        <w:t>7</w:t>
      </w:r>
      <w:r>
        <w:rPr>
          <w:rFonts w:ascii="HiraMinProN-W6" w:eastAsia="HiraMinProN-W6" w:hint="eastAsia"/>
          <w:spacing w:val="-18"/>
        </w:rPr>
        <w:t xml:space="preserve"> </w:t>
      </w:r>
      <w:r>
        <w:rPr>
          <w:spacing w:val="1"/>
        </w:rPr>
        <w:t xml:space="preserve">条 </w:t>
      </w:r>
      <w:r>
        <w:t>（研究費の支出および返還</w:t>
      </w:r>
      <w:r>
        <w:rPr>
          <w:spacing w:val="-10"/>
        </w:rPr>
        <w:t>）</w:t>
      </w:r>
    </w:p>
    <w:p w14:paraId="03C34E69" w14:textId="77777777" w:rsidR="000A2CAA" w:rsidRDefault="000A2CAA" w:rsidP="000A2CAA">
      <w:pPr>
        <w:pStyle w:val="a3"/>
        <w:spacing w:before="86"/>
        <w:ind w:left="832"/>
      </w:pPr>
      <w:r>
        <w:rPr>
          <w:spacing w:val="-3"/>
        </w:rPr>
        <w:t>理事会で採択が決まった案件の助成金は、事務局の会計担当者が支出する。</w:t>
      </w:r>
    </w:p>
    <w:p w14:paraId="76A3C385" w14:textId="17A5007A" w:rsidR="000A2CAA" w:rsidRDefault="001F52E8" w:rsidP="001F52E8">
      <w:pPr>
        <w:pStyle w:val="a3"/>
        <w:spacing w:before="96" w:line="326" w:lineRule="auto"/>
        <w:ind w:right="639" w:firstLineChars="300" w:firstLine="618"/>
      </w:pPr>
      <w:r>
        <w:rPr>
          <w:rFonts w:ascii="ＭＳ 明朝" w:eastAsia="ＭＳ 明朝" w:hAnsi="ＭＳ 明朝" w:cs="ＭＳ 明朝" w:hint="eastAsia"/>
          <w:spacing w:val="-2"/>
        </w:rPr>
        <w:t>２</w:t>
      </w:r>
      <w:r w:rsidR="000A2CAA">
        <w:rPr>
          <w:spacing w:val="-2"/>
        </w:rPr>
        <w:t>．研究成果を公表できない場合には、助成対象者は助成金を</w:t>
      </w:r>
      <w:r w:rsidR="000A2CAA" w:rsidRPr="00D4445F">
        <w:rPr>
          <w:spacing w:val="-2"/>
        </w:rPr>
        <w:t>返還</w:t>
      </w:r>
      <w:r w:rsidR="000A2CAA">
        <w:rPr>
          <w:spacing w:val="-2"/>
        </w:rPr>
        <w:t>しなければな</w:t>
      </w:r>
      <w:r w:rsidR="000A2CAA">
        <w:rPr>
          <w:spacing w:val="-4"/>
        </w:rPr>
        <w:t>らない。</w:t>
      </w:r>
    </w:p>
    <w:p w14:paraId="0390BA0F" w14:textId="77777777" w:rsidR="000A2CAA" w:rsidRDefault="000A2CAA" w:rsidP="000A2CAA">
      <w:pPr>
        <w:pStyle w:val="3"/>
        <w:spacing w:before="180"/>
        <w:ind w:left="840"/>
        <w:jc w:val="both"/>
      </w:pPr>
      <w:r>
        <w:rPr>
          <w:spacing w:val="-9"/>
        </w:rPr>
        <w:t xml:space="preserve">第 </w:t>
      </w:r>
      <w:r>
        <w:rPr>
          <w:rFonts w:ascii="HiraMinProN-W6" w:eastAsia="HiraMinProN-W6" w:hint="eastAsia"/>
        </w:rPr>
        <w:t>8</w:t>
      </w:r>
      <w:r>
        <w:rPr>
          <w:rFonts w:ascii="HiraMinProN-W6" w:eastAsia="HiraMinProN-W6" w:hint="eastAsia"/>
          <w:spacing w:val="-18"/>
        </w:rPr>
        <w:t xml:space="preserve"> </w:t>
      </w:r>
      <w:r>
        <w:rPr>
          <w:spacing w:val="1"/>
        </w:rPr>
        <w:t xml:space="preserve">条 </w:t>
      </w:r>
      <w:r>
        <w:t>（助成金の額および使用・範囲</w:t>
      </w:r>
      <w:r>
        <w:rPr>
          <w:spacing w:val="-10"/>
        </w:rPr>
        <w:t>）</w:t>
      </w:r>
    </w:p>
    <w:p w14:paraId="623E84EC" w14:textId="4BEDB875" w:rsidR="000A2CAA" w:rsidRDefault="000A2CAA" w:rsidP="000A2CAA">
      <w:pPr>
        <w:pStyle w:val="a3"/>
        <w:spacing w:before="85" w:line="326" w:lineRule="auto"/>
        <w:ind w:left="833" w:right="639" w:hanging="212"/>
      </w:pPr>
      <w:r w:rsidRPr="00AB76E9">
        <w:rPr>
          <w:spacing w:val="-4"/>
        </w:rPr>
        <w:t>研究助成金の使用範囲は</w:t>
      </w:r>
      <w:r w:rsidRPr="00676B1D">
        <w:rPr>
          <w:rFonts w:ascii="ＭＳ 明朝" w:eastAsia="ＭＳ 明朝" w:hAnsi="ＭＳ 明朝" w:cs="ＭＳ 明朝" w:hint="eastAsia"/>
          <w:spacing w:val="-4"/>
        </w:rPr>
        <w:t>消耗品費，</w:t>
      </w:r>
      <w:r w:rsidRPr="00AB76E9">
        <w:rPr>
          <w:spacing w:val="-4"/>
        </w:rPr>
        <w:t>通信費，事務費などとし，１件につき10 万円を上限とする。</w:t>
      </w:r>
    </w:p>
    <w:p w14:paraId="137E49C6" w14:textId="77777777" w:rsidR="000A2CAA" w:rsidRDefault="000A2CAA" w:rsidP="000A2CAA">
      <w:pPr>
        <w:pStyle w:val="a3"/>
        <w:rPr>
          <w:sz w:val="20"/>
        </w:rPr>
      </w:pPr>
    </w:p>
    <w:p w14:paraId="6EE0E3F4" w14:textId="77777777" w:rsidR="000A2CAA" w:rsidRDefault="000A2CAA" w:rsidP="000A2CAA">
      <w:pPr>
        <w:pStyle w:val="a3"/>
        <w:spacing w:before="3"/>
        <w:rPr>
          <w:sz w:val="17"/>
        </w:rPr>
      </w:pPr>
    </w:p>
    <w:p w14:paraId="4495FC3B" w14:textId="337D0900" w:rsidR="000A2CAA" w:rsidRPr="004961A4" w:rsidRDefault="000A2CAA" w:rsidP="000A2CAA">
      <w:pPr>
        <w:pStyle w:val="a3"/>
        <w:spacing w:before="1"/>
        <w:ind w:left="621"/>
        <w:jc w:val="both"/>
      </w:pPr>
      <w:r w:rsidRPr="004961A4">
        <w:rPr>
          <w:spacing w:val="-7"/>
        </w:rPr>
        <w:t xml:space="preserve">令和 </w:t>
      </w:r>
      <w:r w:rsidRPr="004961A4">
        <w:t>5</w:t>
      </w:r>
      <w:r w:rsidRPr="004961A4">
        <w:rPr>
          <w:spacing w:val="-5"/>
        </w:rPr>
        <w:t xml:space="preserve"> 年</w:t>
      </w:r>
      <w:r w:rsidR="00DC7A5E" w:rsidRPr="004961A4">
        <w:rPr>
          <w:rFonts w:asciiTheme="minorEastAsia" w:eastAsiaTheme="minorEastAsia" w:hAnsiTheme="minorEastAsia" w:hint="eastAsia"/>
          <w:spacing w:val="-5"/>
        </w:rPr>
        <w:t>11</w:t>
      </w:r>
      <w:r w:rsidRPr="004961A4">
        <w:rPr>
          <w:spacing w:val="-5"/>
        </w:rPr>
        <w:t>月</w:t>
      </w:r>
      <w:r w:rsidR="00676B1D" w:rsidRPr="004961A4">
        <w:rPr>
          <w:rFonts w:asciiTheme="minorEastAsia" w:eastAsiaTheme="minorEastAsia" w:hAnsiTheme="minorEastAsia" w:hint="eastAsia"/>
          <w:spacing w:val="-5"/>
        </w:rPr>
        <w:t>25</w:t>
      </w:r>
      <w:r w:rsidRPr="004961A4">
        <w:rPr>
          <w:spacing w:val="-5"/>
        </w:rPr>
        <w:t>日</w:t>
      </w:r>
      <w:r w:rsidRPr="004961A4">
        <w:rPr>
          <w:spacing w:val="51"/>
          <w:w w:val="150"/>
        </w:rPr>
        <w:t xml:space="preserve"> </w:t>
      </w:r>
      <w:r w:rsidRPr="004961A4">
        <w:rPr>
          <w:spacing w:val="-3"/>
        </w:rPr>
        <w:t>総会承認</w:t>
      </w:r>
    </w:p>
    <w:p w14:paraId="48FA2F30" w14:textId="77777777" w:rsidR="000A2CAA" w:rsidRDefault="000A2CAA" w:rsidP="000A2CAA">
      <w:pPr>
        <w:pStyle w:val="1"/>
        <w:ind w:right="18"/>
        <w:jc w:val="left"/>
        <w:rPr>
          <w:rFonts w:eastAsiaTheme="minorEastAsia" w:hint="eastAsia"/>
        </w:rPr>
      </w:pPr>
    </w:p>
    <w:p w14:paraId="40F1106A" w14:textId="77777777" w:rsidR="000A2CAA" w:rsidRPr="00C45F35" w:rsidRDefault="000A2CAA" w:rsidP="000A2CAA"/>
    <w:p w14:paraId="65E35067" w14:textId="77777777" w:rsidR="005223E5" w:rsidRDefault="005223E5" w:rsidP="006E6C88">
      <w:pPr>
        <w:pStyle w:val="1"/>
        <w:ind w:right="18"/>
        <w:jc w:val="left"/>
        <w:rPr>
          <w:rFonts w:ascii="ＭＳ Ｐ明朝" w:eastAsia="ＭＳ Ｐ明朝" w:hAnsi="ＭＳ Ｐ明朝"/>
          <w:b w:val="0"/>
          <w:bCs w:val="0"/>
        </w:rPr>
      </w:pPr>
      <w:r>
        <w:rPr>
          <w:rFonts w:ascii="ＭＳ Ｐ明朝" w:eastAsia="ＭＳ Ｐ明朝" w:hAnsi="ＭＳ Ｐ明朝"/>
          <w:b w:val="0"/>
          <w:bCs w:val="0"/>
        </w:rPr>
        <w:br w:type="page"/>
      </w:r>
    </w:p>
    <w:p w14:paraId="050A11E1" w14:textId="60061F15" w:rsidR="006E6C88" w:rsidRPr="004019A8" w:rsidRDefault="006E6C88" w:rsidP="006E6C88">
      <w:pPr>
        <w:pStyle w:val="1"/>
        <w:ind w:right="18"/>
        <w:jc w:val="left"/>
        <w:rPr>
          <w:rFonts w:ascii="ＭＳ Ｐ明朝" w:eastAsia="ＭＳ Ｐ明朝" w:hAnsi="ＭＳ Ｐ明朝"/>
          <w:b w:val="0"/>
          <w:bCs w:val="0"/>
        </w:rPr>
      </w:pPr>
      <w:r w:rsidRPr="004019A8">
        <w:rPr>
          <w:rFonts w:ascii="ＭＳ Ｐ明朝" w:eastAsia="ＭＳ Ｐ明朝" w:hAnsi="ＭＳ Ｐ明朝" w:hint="eastAsia"/>
          <w:b w:val="0"/>
          <w:bCs w:val="0"/>
        </w:rPr>
        <w:lastRenderedPageBreak/>
        <w:t>九州都市学会研究助成の選考手順・選考基準に関する申し合わせ事項</w:t>
      </w:r>
    </w:p>
    <w:p w14:paraId="39AD13DC" w14:textId="77777777" w:rsidR="00182036" w:rsidRDefault="00182036" w:rsidP="00EF1542">
      <w:pPr>
        <w:pStyle w:val="1"/>
        <w:ind w:right="18"/>
        <w:jc w:val="left"/>
        <w:rPr>
          <w:rFonts w:ascii="ＭＳ Ｐ明朝" w:eastAsia="ＭＳ Ｐ明朝" w:hAnsi="ＭＳ Ｐ明朝"/>
          <w:b w:val="0"/>
          <w:bCs w:val="0"/>
          <w:sz w:val="21"/>
          <w:szCs w:val="21"/>
        </w:rPr>
      </w:pPr>
    </w:p>
    <w:p w14:paraId="7F9173C3" w14:textId="79F283DD" w:rsidR="005B5D4C" w:rsidRDefault="00867D91" w:rsidP="00EF1542">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その１　</w:t>
      </w:r>
      <w:r w:rsidR="005B5D4C">
        <w:rPr>
          <w:rFonts w:ascii="ＭＳ Ｐ明朝" w:eastAsia="ＭＳ Ｐ明朝" w:hAnsi="ＭＳ Ｐ明朝" w:hint="eastAsia"/>
          <w:b w:val="0"/>
          <w:bCs w:val="0"/>
          <w:sz w:val="21"/>
          <w:szCs w:val="21"/>
        </w:rPr>
        <w:t>選考手順に関しては</w:t>
      </w:r>
      <w:r w:rsidR="0073580D">
        <w:rPr>
          <w:rFonts w:ascii="ＭＳ Ｐ明朝" w:eastAsia="ＭＳ Ｐ明朝" w:hAnsi="ＭＳ Ｐ明朝" w:hint="eastAsia"/>
          <w:b w:val="0"/>
          <w:bCs w:val="0"/>
          <w:sz w:val="21"/>
          <w:szCs w:val="21"/>
        </w:rPr>
        <w:t>、以下のとおりとする。</w:t>
      </w:r>
    </w:p>
    <w:p w14:paraId="7033FCA2" w14:textId="156FC246" w:rsidR="004E7D6F" w:rsidRDefault="007D042F" w:rsidP="004E7D6F">
      <w:pPr>
        <w:pStyle w:val="1"/>
        <w:numPr>
          <w:ilvl w:val="0"/>
          <w:numId w:val="4"/>
        </w:numPr>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助成の</w:t>
      </w:r>
      <w:r w:rsidR="00672BD3">
        <w:rPr>
          <w:rFonts w:ascii="ＭＳ Ｐ明朝" w:eastAsia="ＭＳ Ｐ明朝" w:hAnsi="ＭＳ Ｐ明朝" w:hint="eastAsia"/>
          <w:b w:val="0"/>
          <w:bCs w:val="0"/>
          <w:sz w:val="21"/>
          <w:szCs w:val="21"/>
        </w:rPr>
        <w:t>前年度秋</w:t>
      </w:r>
      <w:r w:rsidR="007E5167">
        <w:rPr>
          <w:rFonts w:ascii="ＭＳ Ｐ明朝" w:eastAsia="ＭＳ Ｐ明朝" w:hAnsi="ＭＳ Ｐ明朝" w:hint="eastAsia"/>
          <w:b w:val="0"/>
          <w:bCs w:val="0"/>
          <w:sz w:val="21"/>
          <w:szCs w:val="21"/>
        </w:rPr>
        <w:t>季</w:t>
      </w:r>
      <w:r w:rsidR="00672BD3">
        <w:rPr>
          <w:rFonts w:ascii="ＭＳ Ｐ明朝" w:eastAsia="ＭＳ Ｐ明朝" w:hAnsi="ＭＳ Ｐ明朝" w:hint="eastAsia"/>
          <w:b w:val="0"/>
          <w:bCs w:val="0"/>
          <w:sz w:val="21"/>
          <w:szCs w:val="21"/>
        </w:rPr>
        <w:t>に公募、年末をめどに公募締め切り</w:t>
      </w:r>
    </w:p>
    <w:p w14:paraId="01CF585D" w14:textId="67AE3F3B" w:rsidR="00672BD3" w:rsidRDefault="004E7D6F" w:rsidP="004E7D6F">
      <w:pPr>
        <w:pStyle w:val="1"/>
        <w:ind w:left="360" w:right="18" w:firstLineChars="1100" w:firstLine="2310"/>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（ただし</w:t>
      </w:r>
      <w:r w:rsidR="005C4036">
        <w:rPr>
          <w:rFonts w:ascii="ＭＳ Ｐ明朝" w:eastAsia="ＭＳ Ｐ明朝" w:hAnsi="ＭＳ Ｐ明朝" w:hint="eastAsia"/>
          <w:b w:val="0"/>
          <w:bCs w:val="0"/>
          <w:sz w:val="21"/>
          <w:szCs w:val="21"/>
        </w:rPr>
        <w:t>今回に限り令和6年</w:t>
      </w:r>
      <w:r>
        <w:rPr>
          <w:rFonts w:ascii="ＭＳ Ｐ明朝" w:eastAsia="ＭＳ Ｐ明朝" w:hAnsi="ＭＳ Ｐ明朝" w:hint="eastAsia"/>
          <w:b w:val="0"/>
          <w:bCs w:val="0"/>
          <w:sz w:val="21"/>
          <w:szCs w:val="21"/>
        </w:rPr>
        <w:t>1月末日を公募締め切りとする）</w:t>
      </w:r>
    </w:p>
    <w:p w14:paraId="2737CC9C" w14:textId="2BA8289F" w:rsidR="00672BD3" w:rsidRDefault="00A21AD0" w:rsidP="00EF1542">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2</w:t>
      </w:r>
      <w:r w:rsidR="00672BD3">
        <w:rPr>
          <w:rFonts w:ascii="ＭＳ Ｐ明朝" w:eastAsia="ＭＳ Ｐ明朝" w:hAnsi="ＭＳ Ｐ明朝" w:hint="eastAsia"/>
          <w:b w:val="0"/>
          <w:bCs w:val="0"/>
          <w:sz w:val="21"/>
          <w:szCs w:val="21"/>
        </w:rPr>
        <w:t xml:space="preserve">　</w:t>
      </w:r>
      <w:r w:rsidR="003138D2">
        <w:rPr>
          <w:rFonts w:ascii="ＭＳ Ｐ明朝" w:eastAsia="ＭＳ Ｐ明朝" w:hAnsi="ＭＳ Ｐ明朝" w:hint="eastAsia"/>
          <w:b w:val="0"/>
          <w:bCs w:val="0"/>
          <w:sz w:val="21"/>
          <w:szCs w:val="21"/>
        </w:rPr>
        <w:t>当該年度</w:t>
      </w:r>
      <w:r w:rsidR="007E5167">
        <w:rPr>
          <w:rFonts w:ascii="ＭＳ Ｐ明朝" w:eastAsia="ＭＳ Ｐ明朝" w:hAnsi="ＭＳ Ｐ明朝" w:hint="eastAsia"/>
          <w:b w:val="0"/>
          <w:bCs w:val="0"/>
          <w:sz w:val="21"/>
          <w:szCs w:val="21"/>
        </w:rPr>
        <w:t>当初に、採否の決定</w:t>
      </w:r>
    </w:p>
    <w:p w14:paraId="0701930B" w14:textId="2F14AC3D" w:rsidR="007E5167" w:rsidRDefault="00A21AD0" w:rsidP="00EF1542">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3</w:t>
      </w:r>
      <w:r w:rsidR="007E5167">
        <w:rPr>
          <w:rFonts w:ascii="ＭＳ Ｐ明朝" w:eastAsia="ＭＳ Ｐ明朝" w:hAnsi="ＭＳ Ｐ明朝" w:hint="eastAsia"/>
          <w:b w:val="0"/>
          <w:bCs w:val="0"/>
          <w:sz w:val="21"/>
          <w:szCs w:val="21"/>
        </w:rPr>
        <w:t xml:space="preserve">　当該年度春季に、助成金の支給</w:t>
      </w:r>
    </w:p>
    <w:p w14:paraId="0CF0B408" w14:textId="5F815501" w:rsidR="00A57DAD" w:rsidRDefault="00FB4342" w:rsidP="00EF1542">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4　選考委員は理事のうち</w:t>
      </w:r>
      <w:r w:rsidR="00676B1D">
        <w:rPr>
          <w:rFonts w:ascii="ＭＳ Ｐ明朝" w:eastAsia="ＭＳ Ｐ明朝" w:hAnsi="ＭＳ Ｐ明朝" w:hint="eastAsia"/>
          <w:b w:val="0"/>
          <w:bCs w:val="0"/>
          <w:sz w:val="21"/>
          <w:szCs w:val="21"/>
        </w:rPr>
        <w:t>3</w:t>
      </w:r>
      <w:r>
        <w:rPr>
          <w:rFonts w:ascii="ＭＳ Ｐ明朝" w:eastAsia="ＭＳ Ｐ明朝" w:hAnsi="ＭＳ Ｐ明朝" w:hint="eastAsia"/>
          <w:b w:val="0"/>
          <w:bCs w:val="0"/>
          <w:sz w:val="21"/>
          <w:szCs w:val="21"/>
        </w:rPr>
        <w:t>名とする</w:t>
      </w:r>
      <w:r w:rsidR="000A2CAA">
        <w:rPr>
          <w:rFonts w:ascii="ＭＳ Ｐ明朝" w:eastAsia="ＭＳ Ｐ明朝" w:hAnsi="ＭＳ Ｐ明朝" w:hint="eastAsia"/>
          <w:b w:val="0"/>
          <w:bCs w:val="0"/>
          <w:sz w:val="21"/>
          <w:szCs w:val="21"/>
        </w:rPr>
        <w:t>。</w:t>
      </w:r>
    </w:p>
    <w:p w14:paraId="7972AE95" w14:textId="47108D1B" w:rsidR="00B74CF7" w:rsidRDefault="00B74CF7" w:rsidP="00EF1542">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5　原則1件を</w:t>
      </w:r>
      <w:r w:rsidR="00E301A8">
        <w:rPr>
          <w:rFonts w:ascii="ＭＳ Ｐ明朝" w:eastAsia="ＭＳ Ｐ明朝" w:hAnsi="ＭＳ Ｐ明朝" w:hint="eastAsia"/>
          <w:b w:val="0"/>
          <w:bCs w:val="0"/>
          <w:sz w:val="21"/>
          <w:szCs w:val="21"/>
        </w:rPr>
        <w:t>採択</w:t>
      </w:r>
      <w:r>
        <w:rPr>
          <w:rFonts w:ascii="ＭＳ Ｐ明朝" w:eastAsia="ＭＳ Ｐ明朝" w:hAnsi="ＭＳ Ｐ明朝" w:hint="eastAsia"/>
          <w:b w:val="0"/>
          <w:bCs w:val="0"/>
          <w:sz w:val="21"/>
          <w:szCs w:val="21"/>
        </w:rPr>
        <w:t>する。ただし応募がない場合、基準に満たない場合は</w:t>
      </w:r>
      <w:r w:rsidR="00E301A8">
        <w:rPr>
          <w:rFonts w:ascii="ＭＳ Ｐ明朝" w:eastAsia="ＭＳ Ｐ明朝" w:hAnsi="ＭＳ Ｐ明朝" w:hint="eastAsia"/>
          <w:b w:val="0"/>
          <w:bCs w:val="0"/>
          <w:sz w:val="21"/>
          <w:szCs w:val="21"/>
        </w:rPr>
        <w:t>採択なしとする</w:t>
      </w:r>
    </w:p>
    <w:p w14:paraId="14CA8532" w14:textId="77777777" w:rsidR="005B5D4C" w:rsidRPr="00EF1542" w:rsidRDefault="005B5D4C" w:rsidP="00EF1542">
      <w:pPr>
        <w:pStyle w:val="1"/>
        <w:ind w:right="18"/>
        <w:jc w:val="left"/>
        <w:rPr>
          <w:rFonts w:ascii="ＭＳ Ｐ明朝" w:eastAsia="ＭＳ Ｐ明朝" w:hAnsi="ＭＳ Ｐ明朝"/>
          <w:b w:val="0"/>
          <w:bCs w:val="0"/>
          <w:sz w:val="21"/>
          <w:szCs w:val="21"/>
        </w:rPr>
      </w:pPr>
    </w:p>
    <w:p w14:paraId="02AC1A71" w14:textId="0C3AB57D" w:rsidR="00182036" w:rsidRPr="00EF1542" w:rsidRDefault="00867D91" w:rsidP="00EF1542">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その2　</w:t>
      </w:r>
      <w:r w:rsidR="00EF1542">
        <w:rPr>
          <w:rFonts w:ascii="ＭＳ Ｐ明朝" w:eastAsia="ＭＳ Ｐ明朝" w:hAnsi="ＭＳ Ｐ明朝" w:hint="eastAsia"/>
          <w:b w:val="0"/>
          <w:bCs w:val="0"/>
          <w:sz w:val="21"/>
          <w:szCs w:val="21"/>
        </w:rPr>
        <w:t>選考基準に関しては</w:t>
      </w:r>
      <w:r w:rsidR="005B5D4C">
        <w:rPr>
          <w:rFonts w:ascii="ＭＳ Ｐ明朝" w:eastAsia="ＭＳ Ｐ明朝" w:hAnsi="ＭＳ Ｐ明朝" w:hint="eastAsia"/>
          <w:b w:val="0"/>
          <w:bCs w:val="0"/>
          <w:sz w:val="21"/>
          <w:szCs w:val="21"/>
        </w:rPr>
        <w:t>、以下の点を重視し</w:t>
      </w:r>
      <w:r w:rsidR="00117F17">
        <w:rPr>
          <w:rFonts w:ascii="ＭＳ Ｐ明朝" w:eastAsia="ＭＳ Ｐ明朝" w:hAnsi="ＭＳ Ｐ明朝" w:hint="eastAsia"/>
          <w:b w:val="0"/>
          <w:bCs w:val="0"/>
          <w:sz w:val="21"/>
          <w:szCs w:val="21"/>
        </w:rPr>
        <w:t>つつ</w:t>
      </w:r>
      <w:r w:rsidR="005B5D4C">
        <w:rPr>
          <w:rFonts w:ascii="ＭＳ Ｐ明朝" w:eastAsia="ＭＳ Ｐ明朝" w:hAnsi="ＭＳ Ｐ明朝" w:hint="eastAsia"/>
          <w:b w:val="0"/>
          <w:bCs w:val="0"/>
          <w:sz w:val="21"/>
          <w:szCs w:val="21"/>
        </w:rPr>
        <w:t>、総合的に評価する。</w:t>
      </w:r>
    </w:p>
    <w:p w14:paraId="3C22C460" w14:textId="425A42F0" w:rsidR="00EF1542" w:rsidRDefault="00EF1542" w:rsidP="00676B1D">
      <w:pPr>
        <w:pStyle w:val="1"/>
        <w:numPr>
          <w:ilvl w:val="0"/>
          <w:numId w:val="3"/>
        </w:numPr>
        <w:ind w:right="18"/>
        <w:jc w:val="left"/>
        <w:rPr>
          <w:rFonts w:ascii="ＭＳ Ｐ明朝" w:eastAsia="ＭＳ Ｐ明朝" w:hAnsi="ＭＳ Ｐ明朝"/>
          <w:b w:val="0"/>
          <w:bCs w:val="0"/>
          <w:sz w:val="21"/>
          <w:szCs w:val="21"/>
        </w:rPr>
      </w:pPr>
      <w:r w:rsidRPr="00EF1542">
        <w:rPr>
          <w:rFonts w:ascii="ＭＳ Ｐ明朝" w:eastAsia="ＭＳ Ｐ明朝" w:hAnsi="ＭＳ Ｐ明朝"/>
          <w:b w:val="0"/>
          <w:bCs w:val="0"/>
          <w:sz w:val="21"/>
          <w:szCs w:val="21"/>
        </w:rPr>
        <w:t>研究内容・研究計画の妥当性</w:t>
      </w:r>
    </w:p>
    <w:p w14:paraId="201E3815" w14:textId="15980D67" w:rsidR="00676B1D" w:rsidRPr="00EF1542" w:rsidRDefault="00D36D6A" w:rsidP="00676B1D">
      <w:pPr>
        <w:pStyle w:val="1"/>
        <w:numPr>
          <w:ilvl w:val="0"/>
          <w:numId w:val="3"/>
        </w:numPr>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九州都市学会の活性化に寄与すること</w:t>
      </w:r>
    </w:p>
    <w:p w14:paraId="1CD46E3E" w14:textId="0D3902C7" w:rsidR="00EF1542" w:rsidRPr="00EF1542" w:rsidRDefault="004E3A56" w:rsidP="00EF1542">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3　</w:t>
      </w:r>
      <w:r w:rsidR="00EC5B86">
        <w:rPr>
          <w:rFonts w:ascii="ＭＳ Ｐ明朝" w:eastAsia="ＭＳ Ｐ明朝" w:hAnsi="ＭＳ Ｐ明朝" w:hint="eastAsia"/>
          <w:b w:val="0"/>
          <w:bCs w:val="0"/>
          <w:sz w:val="21"/>
          <w:szCs w:val="21"/>
        </w:rPr>
        <w:t xml:space="preserve">　</w:t>
      </w:r>
      <w:r w:rsidR="00EF1542" w:rsidRPr="00EF1542">
        <w:rPr>
          <w:rFonts w:ascii="ＭＳ Ｐ明朝" w:eastAsia="ＭＳ Ｐ明朝" w:hAnsi="ＭＳ Ｐ明朝"/>
          <w:b w:val="0"/>
          <w:bCs w:val="0"/>
          <w:sz w:val="21"/>
          <w:szCs w:val="21"/>
        </w:rPr>
        <w:t>研究遂行能力</w:t>
      </w:r>
    </w:p>
    <w:p w14:paraId="1C96126C" w14:textId="40F9142F" w:rsidR="00EF1542" w:rsidRPr="00EF1542" w:rsidRDefault="004E3A56" w:rsidP="00676B1D">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4　</w:t>
      </w:r>
      <w:r w:rsidR="00EC5B86">
        <w:rPr>
          <w:rFonts w:ascii="ＭＳ Ｐ明朝" w:eastAsia="ＭＳ Ｐ明朝" w:hAnsi="ＭＳ Ｐ明朝" w:hint="eastAsia"/>
          <w:b w:val="0"/>
          <w:bCs w:val="0"/>
          <w:sz w:val="21"/>
          <w:szCs w:val="21"/>
        </w:rPr>
        <w:t xml:space="preserve">　</w:t>
      </w:r>
      <w:r w:rsidR="00EF1542" w:rsidRPr="00EF1542">
        <w:rPr>
          <w:rFonts w:ascii="ＭＳ Ｐ明朝" w:eastAsia="ＭＳ Ｐ明朝" w:hAnsi="ＭＳ Ｐ明朝"/>
          <w:b w:val="0"/>
          <w:bCs w:val="0"/>
          <w:sz w:val="21"/>
          <w:szCs w:val="21"/>
        </w:rPr>
        <w:t>研究環境</w:t>
      </w:r>
    </w:p>
    <w:p w14:paraId="687739E6" w14:textId="271ED046" w:rsidR="00182036" w:rsidRPr="00EF1542" w:rsidRDefault="004E3A56" w:rsidP="00EF1542">
      <w:pPr>
        <w:pStyle w:val="1"/>
        <w:ind w:right="18"/>
        <w:jc w:val="left"/>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5　</w:t>
      </w:r>
      <w:r w:rsidR="00EC5B86">
        <w:rPr>
          <w:rFonts w:ascii="ＭＳ Ｐ明朝" w:eastAsia="ＭＳ Ｐ明朝" w:hAnsi="ＭＳ Ｐ明朝" w:hint="eastAsia"/>
          <w:b w:val="0"/>
          <w:bCs w:val="0"/>
          <w:sz w:val="21"/>
          <w:szCs w:val="21"/>
        </w:rPr>
        <w:t xml:space="preserve">　</w:t>
      </w:r>
      <w:r w:rsidR="00EF1542" w:rsidRPr="00EF1542">
        <w:rPr>
          <w:rFonts w:ascii="ＭＳ Ｐ明朝" w:eastAsia="ＭＳ Ｐ明朝" w:hAnsi="ＭＳ Ｐ明朝"/>
          <w:b w:val="0"/>
          <w:bCs w:val="0"/>
          <w:sz w:val="21"/>
          <w:szCs w:val="21"/>
        </w:rPr>
        <w:t>学会への貢献度</w:t>
      </w:r>
    </w:p>
    <w:p w14:paraId="143F5424" w14:textId="77777777" w:rsidR="00182036" w:rsidRPr="00C57650" w:rsidRDefault="00182036" w:rsidP="00EF1542">
      <w:pPr>
        <w:pStyle w:val="1"/>
        <w:ind w:right="18"/>
        <w:jc w:val="left"/>
        <w:rPr>
          <w:rFonts w:ascii="ＭＳ Ｐ明朝" w:eastAsia="ＭＳ Ｐ明朝" w:hAnsi="ＭＳ Ｐ明朝"/>
          <w:b w:val="0"/>
          <w:bCs w:val="0"/>
          <w:sz w:val="21"/>
          <w:szCs w:val="21"/>
        </w:rPr>
      </w:pPr>
    </w:p>
    <w:p w14:paraId="73FEB9E0" w14:textId="00F33FEE" w:rsidR="00182036" w:rsidRPr="004961A4" w:rsidRDefault="004E3A56" w:rsidP="006E6C88">
      <w:pPr>
        <w:pStyle w:val="1"/>
        <w:ind w:right="18"/>
        <w:jc w:val="left"/>
        <w:rPr>
          <w:rFonts w:ascii="ＭＳ Ｐ明朝" w:eastAsia="ＭＳ Ｐ明朝" w:hAnsi="ＭＳ Ｐ明朝"/>
          <w:b w:val="0"/>
          <w:bCs w:val="0"/>
          <w:sz w:val="21"/>
          <w:szCs w:val="21"/>
        </w:rPr>
      </w:pPr>
      <w:r w:rsidRPr="004961A4">
        <w:rPr>
          <w:rFonts w:ascii="ＭＳ Ｐ明朝" w:eastAsia="ＭＳ Ｐ明朝" w:hAnsi="ＭＳ Ｐ明朝" w:hint="eastAsia"/>
          <w:b w:val="0"/>
          <w:bCs w:val="0"/>
          <w:sz w:val="21"/>
          <w:szCs w:val="21"/>
        </w:rPr>
        <w:t>令和5</w:t>
      </w:r>
      <w:r w:rsidR="00182036" w:rsidRPr="004961A4">
        <w:rPr>
          <w:rFonts w:ascii="ＭＳ Ｐ明朝" w:eastAsia="ＭＳ Ｐ明朝" w:hAnsi="ＭＳ Ｐ明朝" w:hint="eastAsia"/>
          <w:b w:val="0"/>
          <w:bCs w:val="0"/>
          <w:sz w:val="21"/>
          <w:szCs w:val="21"/>
        </w:rPr>
        <w:t>年10月</w:t>
      </w:r>
      <w:r w:rsidRPr="004961A4">
        <w:rPr>
          <w:rFonts w:ascii="ＭＳ Ｐ明朝" w:eastAsia="ＭＳ Ｐ明朝" w:hAnsi="ＭＳ Ｐ明朝" w:hint="eastAsia"/>
          <w:b w:val="0"/>
          <w:bCs w:val="0"/>
          <w:sz w:val="21"/>
          <w:szCs w:val="21"/>
        </w:rPr>
        <w:t>10</w:t>
      </w:r>
      <w:r w:rsidR="00182036" w:rsidRPr="004961A4">
        <w:rPr>
          <w:rFonts w:ascii="ＭＳ Ｐ明朝" w:eastAsia="ＭＳ Ｐ明朝" w:hAnsi="ＭＳ Ｐ明朝" w:hint="eastAsia"/>
          <w:b w:val="0"/>
          <w:bCs w:val="0"/>
          <w:sz w:val="21"/>
          <w:szCs w:val="21"/>
        </w:rPr>
        <w:t>日理事会</w:t>
      </w:r>
      <w:r w:rsidR="0030756E" w:rsidRPr="004961A4">
        <w:rPr>
          <w:rFonts w:ascii="ＭＳ Ｐ明朝" w:eastAsia="ＭＳ Ｐ明朝" w:hAnsi="ＭＳ Ｐ明朝" w:hint="eastAsia"/>
          <w:b w:val="0"/>
          <w:bCs w:val="0"/>
          <w:sz w:val="21"/>
          <w:szCs w:val="21"/>
        </w:rPr>
        <w:t>決定</w:t>
      </w:r>
      <w:r w:rsidR="00182036" w:rsidRPr="004961A4">
        <w:rPr>
          <w:rFonts w:ascii="ＭＳ Ｐ明朝" w:eastAsia="ＭＳ Ｐ明朝" w:hAnsi="ＭＳ Ｐ明朝" w:hint="eastAsia"/>
          <w:b w:val="0"/>
          <w:bCs w:val="0"/>
          <w:sz w:val="21"/>
          <w:szCs w:val="21"/>
        </w:rPr>
        <w:t>、</w:t>
      </w:r>
      <w:r w:rsidRPr="004961A4">
        <w:rPr>
          <w:rFonts w:ascii="ＭＳ Ｐ明朝" w:eastAsia="ＭＳ Ｐ明朝" w:hAnsi="ＭＳ Ｐ明朝" w:hint="eastAsia"/>
          <w:b w:val="0"/>
          <w:bCs w:val="0"/>
          <w:sz w:val="21"/>
          <w:szCs w:val="21"/>
        </w:rPr>
        <w:t>令和5</w:t>
      </w:r>
      <w:r w:rsidR="00182036" w:rsidRPr="004961A4">
        <w:rPr>
          <w:rFonts w:ascii="ＭＳ Ｐ明朝" w:eastAsia="ＭＳ Ｐ明朝" w:hAnsi="ＭＳ Ｐ明朝" w:hint="eastAsia"/>
          <w:b w:val="0"/>
          <w:bCs w:val="0"/>
          <w:sz w:val="21"/>
          <w:szCs w:val="21"/>
        </w:rPr>
        <w:t>年1</w:t>
      </w:r>
      <w:r w:rsidR="004019A8" w:rsidRPr="004961A4">
        <w:rPr>
          <w:rFonts w:ascii="ＭＳ Ｐ明朝" w:eastAsia="ＭＳ Ｐ明朝" w:hAnsi="ＭＳ Ｐ明朝" w:hint="eastAsia"/>
          <w:b w:val="0"/>
          <w:bCs w:val="0"/>
          <w:sz w:val="21"/>
          <w:szCs w:val="21"/>
        </w:rPr>
        <w:t>1月</w:t>
      </w:r>
      <w:r w:rsidRPr="004961A4">
        <w:rPr>
          <w:rFonts w:ascii="ＭＳ Ｐ明朝" w:eastAsia="ＭＳ Ｐ明朝" w:hAnsi="ＭＳ Ｐ明朝" w:hint="eastAsia"/>
          <w:b w:val="0"/>
          <w:bCs w:val="0"/>
          <w:sz w:val="21"/>
          <w:szCs w:val="21"/>
        </w:rPr>
        <w:t>25</w:t>
      </w:r>
      <w:r w:rsidR="004019A8" w:rsidRPr="004961A4">
        <w:rPr>
          <w:rFonts w:ascii="ＭＳ Ｐ明朝" w:eastAsia="ＭＳ Ｐ明朝" w:hAnsi="ＭＳ Ｐ明朝" w:hint="eastAsia"/>
          <w:b w:val="0"/>
          <w:bCs w:val="0"/>
          <w:sz w:val="21"/>
          <w:szCs w:val="21"/>
        </w:rPr>
        <w:t>日総会承認</w:t>
      </w:r>
    </w:p>
    <w:p w14:paraId="286864E1" w14:textId="77777777" w:rsidR="009C4E0E" w:rsidRDefault="009C4E0E" w:rsidP="000253F0">
      <w:pPr>
        <w:jc w:val="center"/>
        <w:rPr>
          <w:rFonts w:asciiTheme="majorHAnsi" w:eastAsiaTheme="majorHAnsi" w:hAnsiTheme="majorHAnsi"/>
          <w:b/>
          <w:bCs/>
        </w:rPr>
      </w:pPr>
      <w:r>
        <w:rPr>
          <w:rFonts w:asciiTheme="majorHAnsi" w:eastAsiaTheme="majorHAnsi" w:hAnsiTheme="majorHAnsi"/>
          <w:b/>
          <w:bCs/>
        </w:rPr>
        <w:br w:type="page"/>
      </w:r>
    </w:p>
    <w:p w14:paraId="60ED2442" w14:textId="1FE4D266" w:rsidR="00053C2B" w:rsidRPr="00D42E04" w:rsidRDefault="00D42E04" w:rsidP="000253F0">
      <w:pPr>
        <w:jc w:val="center"/>
        <w:rPr>
          <w:rFonts w:asciiTheme="majorHAnsi" w:eastAsiaTheme="majorHAnsi" w:hAnsiTheme="majorHAnsi"/>
          <w:b/>
          <w:bCs/>
        </w:rPr>
      </w:pPr>
      <w:r w:rsidRPr="00D42E04">
        <w:rPr>
          <w:rFonts w:asciiTheme="majorHAnsi" w:eastAsiaTheme="majorHAnsi" w:hAnsiTheme="majorHAnsi" w:hint="eastAsia"/>
          <w:b/>
          <w:bCs/>
        </w:rPr>
        <w:lastRenderedPageBreak/>
        <w:t>2024年度</w:t>
      </w:r>
      <w:r w:rsidR="00D42454" w:rsidRPr="00D42E04">
        <w:rPr>
          <w:rFonts w:asciiTheme="majorHAnsi" w:eastAsiaTheme="majorHAnsi" w:hAnsiTheme="majorHAnsi"/>
          <w:b/>
          <w:bCs/>
        </w:rPr>
        <w:t>九州都市学会研究助成事業応募書類</w:t>
      </w:r>
    </w:p>
    <w:p w14:paraId="61AEE5F6" w14:textId="53764637" w:rsidR="000253F0" w:rsidRDefault="00D42E04" w:rsidP="000253F0">
      <w:pPr>
        <w:jc w:val="center"/>
        <w:rPr>
          <w:rFonts w:ascii="ＭＳ Ｐ明朝" w:eastAsia="ＭＳ Ｐ明朝" w:hAnsi="ＭＳ Ｐ明朝"/>
        </w:rPr>
      </w:pPr>
      <w:r>
        <w:rPr>
          <w:rFonts w:ascii="ＭＳ Ｐ明朝" w:eastAsia="ＭＳ Ｐ明朝" w:hAnsi="ＭＳ Ｐ明朝" w:hint="eastAsia"/>
        </w:rPr>
        <w:t>提出期限　20</w:t>
      </w:r>
      <w:r w:rsidR="009401B8">
        <w:rPr>
          <w:rFonts w:ascii="ＭＳ Ｐ明朝" w:eastAsia="ＭＳ Ｐ明朝" w:hAnsi="ＭＳ Ｐ明朝" w:hint="eastAsia"/>
        </w:rPr>
        <w:t>24</w:t>
      </w:r>
      <w:r>
        <w:rPr>
          <w:rFonts w:ascii="ＭＳ Ｐ明朝" w:eastAsia="ＭＳ Ｐ明朝" w:hAnsi="ＭＳ Ｐ明朝" w:hint="eastAsia"/>
        </w:rPr>
        <w:t>年1月31日</w:t>
      </w:r>
    </w:p>
    <w:p w14:paraId="3BD697E6" w14:textId="46C1B800" w:rsidR="00462993" w:rsidRPr="00E93B76" w:rsidRDefault="002153F1" w:rsidP="000253F0">
      <w:pPr>
        <w:jc w:val="center"/>
        <w:rPr>
          <w:rFonts w:ascii="ＭＳ Ｐ明朝" w:eastAsia="ＭＳ Ｐ明朝" w:hAnsi="ＭＳ Ｐ明朝"/>
          <w:sz w:val="18"/>
          <w:szCs w:val="18"/>
        </w:rPr>
      </w:pPr>
      <w:r w:rsidRPr="00E93B76">
        <w:rPr>
          <w:rFonts w:ascii="ＭＳ Ｐ明朝" w:eastAsia="ＭＳ Ｐ明朝" w:hAnsi="ＭＳ Ｐ明朝" w:hint="eastAsia"/>
          <w:sz w:val="18"/>
          <w:szCs w:val="18"/>
        </w:rPr>
        <w:t>期日までに</w:t>
      </w:r>
      <w:r w:rsidR="00E710B8" w:rsidRPr="00E93B76">
        <w:rPr>
          <w:rFonts w:ascii="ＭＳ Ｐ明朝" w:eastAsia="ＭＳ Ｐ明朝" w:hAnsi="ＭＳ Ｐ明朝" w:hint="eastAsia"/>
          <w:sz w:val="18"/>
          <w:szCs w:val="18"/>
        </w:rPr>
        <w:t>「</w:t>
      </w:r>
      <w:r w:rsidR="00C07941">
        <w:rPr>
          <w:rFonts w:ascii="ＭＳ Ｐ明朝" w:eastAsia="ＭＳ Ｐ明朝" w:hAnsi="ＭＳ Ｐ明朝" w:hint="eastAsia"/>
          <w:sz w:val="18"/>
          <w:szCs w:val="18"/>
        </w:rPr>
        <w:t>研究</w:t>
      </w:r>
      <w:r w:rsidR="00E710B8" w:rsidRPr="00E93B76">
        <w:rPr>
          <w:rFonts w:ascii="ＭＳ Ｐ明朝" w:eastAsia="ＭＳ Ｐ明朝" w:hAnsi="ＭＳ Ｐ明朝" w:hint="eastAsia"/>
          <w:sz w:val="18"/>
          <w:szCs w:val="18"/>
        </w:rPr>
        <w:t>助成応募書類」とタイトルを付して</w:t>
      </w:r>
      <w:r w:rsidR="00E93B76" w:rsidRPr="00E93B76">
        <w:rPr>
          <w:rFonts w:ascii="ＭＳ Ｐ明朝" w:eastAsia="ＭＳ Ｐ明朝" w:hAnsi="ＭＳ Ｐ明朝" w:hint="eastAsia"/>
          <w:sz w:val="18"/>
          <w:szCs w:val="18"/>
        </w:rPr>
        <w:t>、</w:t>
      </w:r>
      <w:r w:rsidRPr="00E93B76">
        <w:rPr>
          <w:rFonts w:ascii="ＭＳ Ｐ明朝" w:eastAsia="ＭＳ Ｐ明朝" w:hAnsi="ＭＳ Ｐ明朝" w:hint="eastAsia"/>
          <w:sz w:val="18"/>
          <w:szCs w:val="18"/>
        </w:rPr>
        <w:t>学会事務局までこの書類を送ってください。</w:t>
      </w:r>
    </w:p>
    <w:p w14:paraId="6E807526" w14:textId="6073DD55" w:rsidR="002153F1" w:rsidRPr="00E93B76" w:rsidRDefault="002153F1" w:rsidP="000253F0">
      <w:pPr>
        <w:jc w:val="center"/>
        <w:rPr>
          <w:rFonts w:ascii="ＭＳ Ｐ明朝" w:eastAsia="ＭＳ Ｐ明朝" w:hAnsi="ＭＳ Ｐ明朝"/>
          <w:sz w:val="18"/>
          <w:szCs w:val="18"/>
        </w:rPr>
      </w:pPr>
      <w:r w:rsidRPr="00E93B76">
        <w:rPr>
          <w:rFonts w:ascii="ＭＳ Ｐ明朝" w:eastAsia="ＭＳ Ｐ明朝" w:hAnsi="ＭＳ Ｐ明朝" w:hint="eastAsia"/>
          <w:sz w:val="18"/>
          <w:szCs w:val="18"/>
        </w:rPr>
        <w:t xml:space="preserve">送信先　</w:t>
      </w:r>
      <w:r w:rsidR="00F905A1" w:rsidRPr="00F905A1">
        <w:rPr>
          <w:rFonts w:ascii="ＭＳ Ｐ明朝" w:eastAsia="ＭＳ Ｐ明朝" w:hAnsi="ＭＳ Ｐ明朝"/>
          <w:sz w:val="18"/>
          <w:szCs w:val="18"/>
        </w:rPr>
        <w:t>ktoshigaku@gmail.com</w:t>
      </w:r>
    </w:p>
    <w:p w14:paraId="4031DB71" w14:textId="77777777" w:rsidR="00E93B76" w:rsidRDefault="00E93B76" w:rsidP="000253F0">
      <w:pPr>
        <w:jc w:val="center"/>
        <w:rPr>
          <w:rFonts w:ascii="ＭＳ Ｐ明朝" w:eastAsia="ＭＳ Ｐ明朝" w:hAnsi="ＭＳ Ｐ明朝"/>
        </w:rPr>
      </w:pPr>
    </w:p>
    <w:tbl>
      <w:tblPr>
        <w:tblStyle w:val="aa"/>
        <w:tblW w:w="0" w:type="auto"/>
        <w:tblLook w:val="04A0" w:firstRow="1" w:lastRow="0" w:firstColumn="1" w:lastColumn="0" w:noHBand="0" w:noVBand="1"/>
      </w:tblPr>
      <w:tblGrid>
        <w:gridCol w:w="1980"/>
        <w:gridCol w:w="7780"/>
      </w:tblGrid>
      <w:tr w:rsidR="00907905" w14:paraId="7286A634" w14:textId="77777777" w:rsidTr="00907905">
        <w:tc>
          <w:tcPr>
            <w:tcW w:w="1980" w:type="dxa"/>
          </w:tcPr>
          <w:p w14:paraId="151C6A9B" w14:textId="256F50DF" w:rsidR="00907905" w:rsidRPr="000253F0" w:rsidRDefault="00907905">
            <w:pPr>
              <w:rPr>
                <w:rFonts w:asciiTheme="majorHAnsi" w:eastAsiaTheme="majorHAnsi" w:hAnsiTheme="majorHAnsi"/>
              </w:rPr>
            </w:pPr>
            <w:r w:rsidRPr="000253F0">
              <w:rPr>
                <w:rFonts w:asciiTheme="majorHAnsi" w:eastAsiaTheme="majorHAnsi" w:hAnsiTheme="majorHAnsi" w:hint="eastAsia"/>
              </w:rPr>
              <w:t>氏名</w:t>
            </w:r>
            <w:r w:rsidR="00460D44" w:rsidRPr="000253F0">
              <w:rPr>
                <w:rFonts w:asciiTheme="majorHAnsi" w:eastAsiaTheme="majorHAnsi" w:hAnsiTheme="majorHAnsi" w:hint="eastAsia"/>
              </w:rPr>
              <w:t>、年齢</w:t>
            </w:r>
          </w:p>
        </w:tc>
        <w:tc>
          <w:tcPr>
            <w:tcW w:w="7780" w:type="dxa"/>
          </w:tcPr>
          <w:p w14:paraId="7E3280DD" w14:textId="77777777" w:rsidR="00907905" w:rsidRPr="000253F0" w:rsidRDefault="00907905">
            <w:pPr>
              <w:rPr>
                <w:rFonts w:ascii="ＭＳ Ｐ明朝" w:eastAsia="ＭＳ Ｐ明朝" w:hAnsi="ＭＳ Ｐ明朝"/>
                <w:sz w:val="20"/>
                <w:szCs w:val="20"/>
              </w:rPr>
            </w:pPr>
          </w:p>
        </w:tc>
      </w:tr>
      <w:tr w:rsidR="00907905" w14:paraId="6BEAF493" w14:textId="77777777" w:rsidTr="00907905">
        <w:tc>
          <w:tcPr>
            <w:tcW w:w="1980" w:type="dxa"/>
          </w:tcPr>
          <w:p w14:paraId="32A305EA" w14:textId="16DE338D" w:rsidR="00907905" w:rsidRPr="000253F0" w:rsidRDefault="00460D44">
            <w:pPr>
              <w:rPr>
                <w:rFonts w:asciiTheme="majorHAnsi" w:eastAsiaTheme="majorHAnsi" w:hAnsiTheme="majorHAnsi"/>
              </w:rPr>
            </w:pPr>
            <w:r w:rsidRPr="000253F0">
              <w:rPr>
                <w:rFonts w:asciiTheme="majorHAnsi" w:eastAsiaTheme="majorHAnsi" w:hAnsiTheme="majorHAnsi" w:hint="eastAsia"/>
              </w:rPr>
              <w:t>連絡先</w:t>
            </w:r>
          </w:p>
        </w:tc>
        <w:tc>
          <w:tcPr>
            <w:tcW w:w="7780" w:type="dxa"/>
          </w:tcPr>
          <w:p w14:paraId="3326A093" w14:textId="1B4D72CA" w:rsidR="00907905" w:rsidRPr="000253F0" w:rsidRDefault="0032355E" w:rsidP="0032355E">
            <w:pPr>
              <w:rPr>
                <w:rFonts w:ascii="ＭＳ Ｐ明朝" w:eastAsia="ＭＳ Ｐ明朝" w:hAnsi="ＭＳ Ｐ明朝"/>
                <w:sz w:val="20"/>
                <w:szCs w:val="20"/>
              </w:rPr>
            </w:pPr>
            <w:r>
              <w:rPr>
                <w:rFonts w:ascii="ＭＳ Ｐ明朝" w:eastAsia="ＭＳ Ｐ明朝" w:hAnsi="ＭＳ Ｐ明朝" w:hint="eastAsia"/>
                <w:sz w:val="20"/>
                <w:szCs w:val="20"/>
              </w:rPr>
              <w:t>E-Mail</w:t>
            </w:r>
            <w:r w:rsidR="00C0794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/連絡先電話番号</w:t>
            </w:r>
          </w:p>
        </w:tc>
      </w:tr>
      <w:tr w:rsidR="00907905" w14:paraId="4B789F6A" w14:textId="77777777" w:rsidTr="00C26B65">
        <w:trPr>
          <w:trHeight w:val="857"/>
        </w:trPr>
        <w:tc>
          <w:tcPr>
            <w:tcW w:w="1980" w:type="dxa"/>
          </w:tcPr>
          <w:p w14:paraId="2FB5AF0D" w14:textId="3B20F203" w:rsidR="00907905" w:rsidRPr="000253F0" w:rsidRDefault="00460D44">
            <w:pPr>
              <w:rPr>
                <w:rFonts w:asciiTheme="majorHAnsi" w:eastAsiaTheme="majorHAnsi" w:hAnsiTheme="majorHAnsi"/>
              </w:rPr>
            </w:pPr>
            <w:r w:rsidRPr="000253F0">
              <w:rPr>
                <w:rFonts w:asciiTheme="majorHAnsi" w:eastAsiaTheme="majorHAnsi" w:hAnsiTheme="majorHAnsi" w:hint="eastAsia"/>
              </w:rPr>
              <w:t>研究テーマ</w:t>
            </w:r>
          </w:p>
        </w:tc>
        <w:tc>
          <w:tcPr>
            <w:tcW w:w="7780" w:type="dxa"/>
          </w:tcPr>
          <w:p w14:paraId="6809651B" w14:textId="77777777" w:rsidR="00907905" w:rsidRPr="000253F0" w:rsidRDefault="00907905">
            <w:pPr>
              <w:rPr>
                <w:rFonts w:ascii="ＭＳ Ｐ明朝" w:eastAsia="ＭＳ Ｐ明朝" w:hAnsi="ＭＳ Ｐ明朝"/>
                <w:sz w:val="20"/>
                <w:szCs w:val="20"/>
              </w:rPr>
            </w:pPr>
          </w:p>
        </w:tc>
      </w:tr>
      <w:tr w:rsidR="00907905" w14:paraId="79EC84B6" w14:textId="77777777" w:rsidTr="00462993">
        <w:trPr>
          <w:trHeight w:val="3532"/>
        </w:trPr>
        <w:tc>
          <w:tcPr>
            <w:tcW w:w="1980" w:type="dxa"/>
          </w:tcPr>
          <w:p w14:paraId="0F24A158" w14:textId="77777777" w:rsidR="00460D44" w:rsidRPr="000253F0" w:rsidRDefault="00460D44">
            <w:pPr>
              <w:rPr>
                <w:rFonts w:asciiTheme="majorHAnsi" w:eastAsiaTheme="majorHAnsi" w:hAnsiTheme="majorHAnsi"/>
              </w:rPr>
            </w:pPr>
            <w:r w:rsidRPr="000253F0">
              <w:rPr>
                <w:rFonts w:asciiTheme="majorHAnsi" w:eastAsiaTheme="majorHAnsi" w:hAnsiTheme="majorHAnsi" w:hint="eastAsia"/>
              </w:rPr>
              <w:t>研究の目的と</w:t>
            </w:r>
          </w:p>
          <w:p w14:paraId="6D8880D8" w14:textId="6B1B3DF4" w:rsidR="00907905" w:rsidRPr="000253F0" w:rsidRDefault="00460D44">
            <w:pPr>
              <w:rPr>
                <w:rFonts w:asciiTheme="majorHAnsi" w:eastAsiaTheme="majorHAnsi" w:hAnsiTheme="majorHAnsi"/>
              </w:rPr>
            </w:pPr>
            <w:r w:rsidRPr="000253F0">
              <w:rPr>
                <w:rFonts w:asciiTheme="majorHAnsi" w:eastAsiaTheme="majorHAnsi" w:hAnsiTheme="majorHAnsi" w:hint="eastAsia"/>
              </w:rPr>
              <w:t>研究の概要</w:t>
            </w:r>
          </w:p>
        </w:tc>
        <w:tc>
          <w:tcPr>
            <w:tcW w:w="7780" w:type="dxa"/>
          </w:tcPr>
          <w:p w14:paraId="28C3C86B" w14:textId="77777777" w:rsidR="00907905" w:rsidRPr="000253F0" w:rsidRDefault="00907905">
            <w:pPr>
              <w:rPr>
                <w:rFonts w:ascii="ＭＳ Ｐ明朝" w:eastAsia="ＭＳ Ｐ明朝" w:hAnsi="ＭＳ Ｐ明朝"/>
                <w:sz w:val="20"/>
                <w:szCs w:val="20"/>
              </w:rPr>
            </w:pPr>
          </w:p>
        </w:tc>
      </w:tr>
      <w:tr w:rsidR="00907905" w14:paraId="5858D0AD" w14:textId="77777777" w:rsidTr="003A38AB">
        <w:trPr>
          <w:trHeight w:val="3906"/>
        </w:trPr>
        <w:tc>
          <w:tcPr>
            <w:tcW w:w="1980" w:type="dxa"/>
          </w:tcPr>
          <w:p w14:paraId="7C19E024" w14:textId="77777777" w:rsidR="000253F0" w:rsidRDefault="00460D44">
            <w:pPr>
              <w:rPr>
                <w:rFonts w:asciiTheme="majorHAnsi" w:eastAsiaTheme="majorHAnsi" w:hAnsiTheme="majorHAnsi"/>
              </w:rPr>
            </w:pPr>
            <w:r w:rsidRPr="000253F0">
              <w:rPr>
                <w:rFonts w:asciiTheme="majorHAnsi" w:eastAsiaTheme="majorHAnsi" w:hAnsiTheme="majorHAnsi" w:hint="eastAsia"/>
              </w:rPr>
              <w:t>研究計画</w:t>
            </w:r>
            <w:r w:rsidR="000253F0" w:rsidRPr="000253F0">
              <w:rPr>
                <w:rFonts w:asciiTheme="majorHAnsi" w:eastAsiaTheme="majorHAnsi" w:hAnsiTheme="majorHAnsi" w:hint="eastAsia"/>
              </w:rPr>
              <w:t>と</w:t>
            </w:r>
          </w:p>
          <w:p w14:paraId="764392F3" w14:textId="77777777" w:rsidR="00907905" w:rsidRDefault="000253F0">
            <w:pPr>
              <w:rPr>
                <w:rFonts w:asciiTheme="majorHAnsi" w:eastAsiaTheme="majorHAnsi" w:hAnsiTheme="majorHAnsi"/>
              </w:rPr>
            </w:pPr>
            <w:r w:rsidRPr="000253F0">
              <w:rPr>
                <w:rFonts w:asciiTheme="majorHAnsi" w:eastAsiaTheme="majorHAnsi" w:hAnsiTheme="majorHAnsi" w:hint="eastAsia"/>
              </w:rPr>
              <w:t>助成金の活用方法</w:t>
            </w:r>
          </w:p>
          <w:p w14:paraId="798773D1" w14:textId="77777777" w:rsidR="001D25AA" w:rsidRDefault="001D25AA">
            <w:pPr>
              <w:rPr>
                <w:rFonts w:asciiTheme="majorHAnsi" w:eastAsiaTheme="majorHAnsi" w:hAnsiTheme="majorHAnsi"/>
              </w:rPr>
            </w:pPr>
          </w:p>
          <w:p w14:paraId="01AC4424" w14:textId="10AA5650" w:rsidR="001D25AA" w:rsidRPr="00F63FE5" w:rsidRDefault="00794976">
            <w:pPr>
              <w:rPr>
                <w:rFonts w:asciiTheme="majorHAnsi" w:eastAsiaTheme="majorHAnsi" w:hAnsiTheme="majorHAnsi"/>
                <w:sz w:val="18"/>
                <w:szCs w:val="18"/>
              </w:rPr>
            </w:pPr>
            <w:r w:rsidRPr="00F63FE5">
              <w:rPr>
                <w:rFonts w:asciiTheme="majorHAnsi" w:eastAsiaTheme="majorHAnsi" w:hAnsiTheme="majorHAnsi" w:hint="eastAsia"/>
                <w:sz w:val="18"/>
                <w:szCs w:val="18"/>
              </w:rPr>
              <w:t>助成年度末までに、</w:t>
            </w:r>
            <w:r w:rsidR="00F63FE5" w:rsidRPr="00F63FE5">
              <w:rPr>
                <w:rFonts w:asciiTheme="majorHAnsi" w:eastAsiaTheme="majorHAnsi" w:hAnsiTheme="majorHAnsi" w:hint="eastAsia"/>
                <w:sz w:val="18"/>
                <w:szCs w:val="18"/>
              </w:rPr>
              <w:t>助成金支出表と領収証の提出を必須とします。</w:t>
            </w:r>
          </w:p>
        </w:tc>
        <w:tc>
          <w:tcPr>
            <w:tcW w:w="7780" w:type="dxa"/>
          </w:tcPr>
          <w:p w14:paraId="48BEBCAB" w14:textId="77777777" w:rsidR="007E2396" w:rsidRPr="00C26B65" w:rsidRDefault="007E2396">
            <w:pPr>
              <w:rPr>
                <w:rFonts w:ascii="ＭＳ Ｐ明朝" w:eastAsia="ＭＳ Ｐ明朝" w:hAnsi="ＭＳ Ｐ明朝"/>
                <w:sz w:val="20"/>
                <w:szCs w:val="20"/>
              </w:rPr>
            </w:pPr>
          </w:p>
        </w:tc>
      </w:tr>
      <w:tr w:rsidR="00907905" w14:paraId="326512D6" w14:textId="77777777" w:rsidTr="00505942">
        <w:trPr>
          <w:trHeight w:val="1960"/>
        </w:trPr>
        <w:tc>
          <w:tcPr>
            <w:tcW w:w="1980" w:type="dxa"/>
          </w:tcPr>
          <w:p w14:paraId="624A648C" w14:textId="3FA1F820" w:rsidR="00907905" w:rsidRPr="000253F0" w:rsidRDefault="000253F0">
            <w:pPr>
              <w:rPr>
                <w:rFonts w:asciiTheme="majorHAnsi" w:eastAsiaTheme="majorHAnsi" w:hAnsiTheme="majorHAnsi"/>
              </w:rPr>
            </w:pPr>
            <w:r w:rsidRPr="000253F0">
              <w:rPr>
                <w:rFonts w:asciiTheme="majorHAnsi" w:eastAsiaTheme="majorHAnsi" w:hAnsiTheme="majorHAnsi" w:hint="eastAsia"/>
              </w:rPr>
              <w:t>資格確認</w:t>
            </w:r>
          </w:p>
        </w:tc>
        <w:tc>
          <w:tcPr>
            <w:tcW w:w="7780" w:type="dxa"/>
          </w:tcPr>
          <w:p w14:paraId="0210B22D" w14:textId="77777777" w:rsidR="00505942" w:rsidRDefault="00505942" w:rsidP="000253F0">
            <w:pPr>
              <w:rPr>
                <w:rFonts w:ascii="ＭＳ Ｐ明朝" w:eastAsia="ＭＳ Ｐ明朝" w:hAnsi="ＭＳ Ｐ明朝"/>
                <w:sz w:val="20"/>
                <w:szCs w:val="20"/>
              </w:rPr>
            </w:pPr>
          </w:p>
          <w:p w14:paraId="32E1DB51" w14:textId="450F3534" w:rsidR="000253F0" w:rsidRPr="0050640F" w:rsidRDefault="000253F0" w:rsidP="000253F0">
            <w:pPr>
              <w:rPr>
                <w:rFonts w:ascii="ＭＳ Ｐ明朝" w:eastAsia="ＭＳ Ｐ明朝" w:hAnsi="ＭＳ Ｐ明朝"/>
                <w:sz w:val="20"/>
                <w:szCs w:val="20"/>
              </w:rPr>
            </w:pPr>
            <w:r w:rsidRPr="0050640F">
              <w:rPr>
                <w:rFonts w:ascii="ＭＳ Ｐ明朝" w:eastAsia="ＭＳ Ｐ明朝" w:hAnsi="ＭＳ Ｐ明朝"/>
                <w:sz w:val="20"/>
                <w:szCs w:val="20"/>
              </w:rPr>
              <w:t>所属組織より個人</w:t>
            </w:r>
            <w:r w:rsidR="00B96759" w:rsidRPr="0050640F">
              <w:rPr>
                <w:rFonts w:ascii="ＭＳ Ｐ明朝" w:eastAsia="ＭＳ Ｐ明朝" w:hAnsi="ＭＳ Ｐ明朝" w:hint="eastAsia"/>
                <w:sz w:val="20"/>
                <w:szCs w:val="20"/>
              </w:rPr>
              <w:t>の</w:t>
            </w:r>
            <w:r w:rsidRPr="0050640F">
              <w:rPr>
                <w:rFonts w:ascii="ＭＳ Ｐ明朝" w:eastAsia="ＭＳ Ｐ明朝" w:hAnsi="ＭＳ Ｐ明朝"/>
                <w:sz w:val="20"/>
                <w:szCs w:val="20"/>
              </w:rPr>
              <w:t>裁量で利用可能な研究経費を受給している。</w:t>
            </w:r>
            <w:r w:rsidRPr="0050640F">
              <w:rPr>
                <w:rFonts w:asciiTheme="majorHAnsi" w:eastAsiaTheme="majorHAnsi" w:hAnsiTheme="majorHAnsi"/>
                <w:sz w:val="20"/>
                <w:szCs w:val="20"/>
              </w:rPr>
              <w:t>（</w:t>
            </w:r>
            <w:r w:rsidR="00B96759" w:rsidRPr="0050640F">
              <w:rPr>
                <w:rFonts w:asciiTheme="majorHAnsi" w:eastAsiaTheme="majorHAnsi" w:hAnsiTheme="majorHAnsi" w:hint="eastAsia"/>
                <w:sz w:val="20"/>
                <w:szCs w:val="20"/>
              </w:rPr>
              <w:t xml:space="preserve"> </w:t>
            </w:r>
            <w:r w:rsidRPr="0050640F">
              <w:rPr>
                <w:rFonts w:asciiTheme="majorHAnsi" w:eastAsiaTheme="majorHAnsi" w:hAnsiTheme="majorHAnsi"/>
                <w:sz w:val="20"/>
                <w:szCs w:val="20"/>
              </w:rPr>
              <w:t>はい</w:t>
            </w:r>
            <w:r w:rsidR="006D0E89" w:rsidRPr="0050640F">
              <w:rPr>
                <w:rFonts w:asciiTheme="majorHAnsi" w:eastAsiaTheme="majorHAnsi" w:hAnsiTheme="majorHAnsi" w:hint="eastAsia"/>
                <w:sz w:val="20"/>
                <w:szCs w:val="20"/>
              </w:rPr>
              <w:t xml:space="preserve"> </w:t>
            </w:r>
            <w:r w:rsidR="00B96759" w:rsidRPr="0050640F">
              <w:rPr>
                <w:rFonts w:asciiTheme="majorHAnsi" w:eastAsiaTheme="majorHAnsi" w:hAnsiTheme="majorHAnsi" w:hint="eastAsia"/>
                <w:sz w:val="20"/>
                <w:szCs w:val="20"/>
              </w:rPr>
              <w:t>・</w:t>
            </w:r>
            <w:r w:rsidR="006D0E89" w:rsidRPr="0050640F">
              <w:rPr>
                <w:rFonts w:asciiTheme="majorHAnsi" w:eastAsiaTheme="majorHAnsi" w:hAnsiTheme="majorHAnsi" w:hint="eastAsia"/>
                <w:sz w:val="20"/>
                <w:szCs w:val="20"/>
              </w:rPr>
              <w:t xml:space="preserve"> </w:t>
            </w:r>
            <w:r w:rsidRPr="0050640F">
              <w:rPr>
                <w:rFonts w:asciiTheme="majorHAnsi" w:eastAsiaTheme="majorHAnsi" w:hAnsiTheme="majorHAnsi"/>
                <w:sz w:val="20"/>
                <w:szCs w:val="20"/>
              </w:rPr>
              <w:t>いいえ</w:t>
            </w:r>
            <w:r w:rsidR="00B96759" w:rsidRPr="0050640F">
              <w:rPr>
                <w:rFonts w:asciiTheme="majorHAnsi" w:eastAsiaTheme="majorHAnsi" w:hAnsiTheme="majorHAnsi" w:hint="eastAsia"/>
                <w:sz w:val="20"/>
                <w:szCs w:val="20"/>
              </w:rPr>
              <w:t xml:space="preserve"> </w:t>
            </w:r>
            <w:r w:rsidRPr="0050640F">
              <w:rPr>
                <w:rFonts w:asciiTheme="majorHAnsi" w:eastAsiaTheme="majorHAnsi" w:hAnsiTheme="majorHAnsi"/>
                <w:sz w:val="20"/>
                <w:szCs w:val="20"/>
              </w:rPr>
              <w:t>）</w:t>
            </w:r>
          </w:p>
          <w:p w14:paraId="34237F39" w14:textId="009362CA" w:rsidR="00505942" w:rsidRPr="0050640F" w:rsidRDefault="00275487" w:rsidP="00505942">
            <w:pPr>
              <w:ind w:firstLineChars="100" w:firstLine="200"/>
              <w:rPr>
                <w:rFonts w:ascii="ＭＳ Ｐ明朝" w:eastAsia="ＭＳ Ｐ明朝" w:hAnsi="ＭＳ Ｐ明朝"/>
                <w:sz w:val="16"/>
                <w:szCs w:val="16"/>
              </w:rPr>
            </w:pPr>
            <w:r w:rsidRPr="0050640F">
              <w:rPr>
                <w:rFonts w:ascii="ＭＳ Ｐ明朝" w:eastAsia="ＭＳ Ｐ明朝" w:hAnsi="ＭＳ Ｐ明朝" w:hint="eastAsia"/>
                <w:sz w:val="20"/>
                <w:szCs w:val="20"/>
              </w:rPr>
              <w:t xml:space="preserve">　　　　　　　　　　　　　　　　　　　　　　　　　　　　　　　　　　　　　　　　　</w:t>
            </w:r>
            <w:r w:rsidRPr="0050640F">
              <w:rPr>
                <w:rFonts w:ascii="ＭＳ Ｐ明朝" w:eastAsia="ＭＳ Ｐ明朝" w:hAnsi="ＭＳ Ｐ明朝" w:hint="eastAsia"/>
                <w:sz w:val="16"/>
                <w:szCs w:val="16"/>
              </w:rPr>
              <w:t>いずれかに○印を記入</w:t>
            </w:r>
          </w:p>
          <w:p w14:paraId="4AEF6983" w14:textId="016C99A2" w:rsidR="00505942" w:rsidRPr="0050640F" w:rsidRDefault="00C6644F" w:rsidP="00505942">
            <w:pPr>
              <w:ind w:firstLineChars="100" w:firstLine="200"/>
              <w:rPr>
                <w:rFonts w:ascii="ＭＳ Ｐ明朝" w:eastAsia="ＭＳ Ｐ明朝" w:hAnsi="ＭＳ Ｐ明朝"/>
                <w:sz w:val="20"/>
                <w:szCs w:val="20"/>
              </w:rPr>
            </w:pPr>
            <w:r w:rsidRPr="0050640F">
              <w:rPr>
                <w:rFonts w:ascii="ＭＳ Ｐ明朝" w:eastAsia="ＭＳ Ｐ明朝" w:hAnsi="ＭＳ Ｐ明朝" w:hint="eastAsia"/>
                <w:sz w:val="20"/>
                <w:szCs w:val="20"/>
              </w:rPr>
              <w:t>所属組織より</w:t>
            </w:r>
            <w:r w:rsidR="000253F0" w:rsidRPr="0050640F">
              <w:rPr>
                <w:rFonts w:ascii="ＭＳ Ｐ明朝" w:eastAsia="ＭＳ Ｐ明朝" w:hAnsi="ＭＳ Ｐ明朝"/>
                <w:sz w:val="20"/>
                <w:szCs w:val="20"/>
              </w:rPr>
              <w:t>研究経費を受給している場合、受給金額をお答えください</w:t>
            </w:r>
          </w:p>
          <w:p w14:paraId="1DA77710" w14:textId="255A0AFC" w:rsidR="000253F0" w:rsidRPr="0050640F" w:rsidRDefault="000253F0" w:rsidP="006D0E89">
            <w:pPr>
              <w:ind w:firstLineChars="2150" w:firstLine="4300"/>
              <w:rPr>
                <w:rFonts w:ascii="ＭＳ Ｐ明朝" w:eastAsia="ＭＳ Ｐ明朝" w:hAnsi="ＭＳ Ｐ明朝"/>
                <w:sz w:val="20"/>
                <w:szCs w:val="20"/>
              </w:rPr>
            </w:pPr>
            <w:r w:rsidRPr="0050640F">
              <w:rPr>
                <w:rFonts w:ascii="ＭＳ Ｐ明朝" w:eastAsia="ＭＳ Ｐ明朝" w:hAnsi="ＭＳ Ｐ明朝"/>
                <w:sz w:val="20"/>
                <w:szCs w:val="20"/>
              </w:rPr>
              <w:t xml:space="preserve">　（次年度は約　　　万円を受給予定）</w:t>
            </w:r>
            <w:r w:rsidR="00226BAF" w:rsidRPr="0050640F">
              <w:rPr>
                <w:rFonts w:ascii="ＭＳ Ｐ明朝" w:eastAsia="ＭＳ Ｐ明朝" w:hAnsi="ＭＳ Ｐ明朝" w:hint="eastAsia"/>
                <w:sz w:val="20"/>
                <w:szCs w:val="20"/>
              </w:rPr>
              <w:t xml:space="preserve">　</w:t>
            </w:r>
          </w:p>
          <w:p w14:paraId="652C43D4" w14:textId="434B459B" w:rsidR="00505942" w:rsidRPr="0050640F" w:rsidRDefault="00226BAF" w:rsidP="00226BAF">
            <w:pPr>
              <w:ind w:firstLineChars="200" w:firstLine="400"/>
              <w:rPr>
                <w:rFonts w:ascii="ＭＳ Ｐ明朝" w:eastAsia="ＭＳ Ｐ明朝" w:hAnsi="ＭＳ Ｐ明朝"/>
                <w:sz w:val="20"/>
                <w:szCs w:val="20"/>
              </w:rPr>
            </w:pPr>
            <w:r w:rsidRPr="0050640F">
              <w:rPr>
                <w:rFonts w:ascii="ＭＳ Ｐ明朝" w:eastAsia="ＭＳ Ｐ明朝" w:hAnsi="ＭＳ Ｐ明朝" w:hint="eastAsia"/>
                <w:sz w:val="20"/>
                <w:szCs w:val="20"/>
              </w:rPr>
              <w:t>なお所属組織内であっても</w:t>
            </w:r>
            <w:r w:rsidR="003E74FC" w:rsidRPr="0050640F">
              <w:rPr>
                <w:rFonts w:ascii="ＭＳ Ｐ明朝" w:eastAsia="ＭＳ Ｐ明朝" w:hAnsi="ＭＳ Ｐ明朝" w:hint="eastAsia"/>
                <w:sz w:val="20"/>
                <w:szCs w:val="20"/>
              </w:rPr>
              <w:t>、</w:t>
            </w:r>
            <w:r w:rsidRPr="0050640F">
              <w:rPr>
                <w:rFonts w:ascii="ＭＳ Ｐ明朝" w:eastAsia="ＭＳ Ｐ明朝" w:hAnsi="ＭＳ Ｐ明朝" w:hint="eastAsia"/>
                <w:sz w:val="20"/>
                <w:szCs w:val="20"/>
              </w:rPr>
              <w:t>一時的</w:t>
            </w:r>
            <w:r w:rsidR="003E74FC" w:rsidRPr="0050640F">
              <w:rPr>
                <w:rFonts w:ascii="ＭＳ Ｐ明朝" w:eastAsia="ＭＳ Ｐ明朝" w:hAnsi="ＭＳ Ｐ明朝" w:hint="eastAsia"/>
                <w:sz w:val="20"/>
                <w:szCs w:val="20"/>
              </w:rPr>
              <w:t>な</w:t>
            </w:r>
            <w:r w:rsidRPr="0050640F">
              <w:rPr>
                <w:rFonts w:ascii="ＭＳ Ｐ明朝" w:eastAsia="ＭＳ Ｐ明朝" w:hAnsi="ＭＳ Ｐ明朝" w:hint="eastAsia"/>
                <w:sz w:val="20"/>
                <w:szCs w:val="20"/>
              </w:rPr>
              <w:t>競争的資金として得たものは記入不要です。</w:t>
            </w:r>
          </w:p>
          <w:p w14:paraId="4FBCB988" w14:textId="77777777" w:rsidR="00907905" w:rsidRDefault="00505942" w:rsidP="006D0E89">
            <w:pPr>
              <w:ind w:firstLineChars="500" w:firstLine="1000"/>
              <w:rPr>
                <w:rFonts w:ascii="ＭＳ Ｐ明朝" w:eastAsia="ＭＳ Ｐ明朝" w:hAnsi="ＭＳ Ｐ明朝"/>
                <w:sz w:val="20"/>
                <w:szCs w:val="20"/>
              </w:rPr>
            </w:pPr>
            <w:r w:rsidRPr="0050640F">
              <w:rPr>
                <w:rFonts w:ascii="ＭＳ Ｐ明朝" w:eastAsia="ＭＳ Ｐ明朝" w:hAnsi="ＭＳ Ｐ明朝" w:hint="eastAsia"/>
                <w:sz w:val="20"/>
                <w:szCs w:val="20"/>
              </w:rPr>
              <w:t>※</w:t>
            </w:r>
            <w:r w:rsidR="000253F0" w:rsidRPr="0050640F">
              <w:rPr>
                <w:rFonts w:ascii="ＭＳ Ｐ明朝" w:eastAsia="ＭＳ Ｐ明朝" w:hAnsi="ＭＳ Ｐ明朝"/>
                <w:sz w:val="20"/>
                <w:szCs w:val="20"/>
              </w:rPr>
              <w:t>十分な研究経費を受給している人は助成の対象外とします。</w:t>
            </w:r>
          </w:p>
          <w:p w14:paraId="5B0037AF" w14:textId="54B7D9D1" w:rsidR="003A38AB" w:rsidRPr="000253F0" w:rsidRDefault="003A38AB" w:rsidP="006D0E89">
            <w:pPr>
              <w:ind w:firstLineChars="500" w:firstLine="1000"/>
              <w:rPr>
                <w:rFonts w:ascii="ＭＳ Ｐ明朝" w:eastAsia="ＭＳ Ｐ明朝" w:hAnsi="ＭＳ Ｐ明朝"/>
                <w:sz w:val="20"/>
                <w:szCs w:val="20"/>
              </w:rPr>
            </w:pPr>
          </w:p>
        </w:tc>
      </w:tr>
    </w:tbl>
    <w:p w14:paraId="1D121C9B" w14:textId="0C9489DA" w:rsidR="002F357C" w:rsidRDefault="007E2396">
      <w:pPr>
        <w:rPr>
          <w:rFonts w:ascii="ＭＳ Ｐ明朝" w:eastAsia="ＭＳ Ｐ明朝" w:hAnsi="ＭＳ Ｐ明朝"/>
        </w:rPr>
      </w:pPr>
      <w:r>
        <w:rPr>
          <w:rFonts w:ascii="ＭＳ Ｐ明朝" w:eastAsia="ＭＳ Ｐ明朝" w:hAnsi="ＭＳ Ｐ明朝" w:hint="eastAsia"/>
        </w:rPr>
        <w:t>行数が不足する場合は表の縦幅を伸ばしてください。（最大2ページまで）</w:t>
      </w:r>
    </w:p>
    <w:p w14:paraId="5F671B3F" w14:textId="4EB947BA" w:rsidR="00D031CE" w:rsidRPr="004019A8" w:rsidRDefault="00D031CE">
      <w:pPr>
        <w:rPr>
          <w:rFonts w:ascii="ＭＳ Ｐ明朝" w:eastAsia="ＭＳ Ｐ明朝" w:hAnsi="ＭＳ Ｐ明朝"/>
        </w:rPr>
      </w:pPr>
      <w:r w:rsidRPr="005C4036">
        <w:rPr>
          <w:rFonts w:ascii="ＭＳ Ｐ明朝" w:eastAsia="ＭＳ Ｐ明朝" w:hAnsi="ＭＳ Ｐ明朝" w:hint="eastAsia"/>
        </w:rPr>
        <w:t>研究終了後、直ちに研究成果報告書、研究費清算書を提出していただきます。</w:t>
      </w:r>
    </w:p>
    <w:sectPr w:rsidR="00D031CE" w:rsidRPr="004019A8">
      <w:pgSz w:w="11910" w:h="16840"/>
      <w:pgMar w:top="1920" w:right="1060" w:bottom="1620" w:left="1080" w:header="0" w:footer="1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2BF7" w14:textId="77777777" w:rsidR="00804F0F" w:rsidRDefault="00804F0F" w:rsidP="00B73546">
      <w:r>
        <w:separator/>
      </w:r>
    </w:p>
  </w:endnote>
  <w:endnote w:type="continuationSeparator" w:id="0">
    <w:p w14:paraId="16A61ADA" w14:textId="77777777" w:rsidR="00804F0F" w:rsidRDefault="00804F0F" w:rsidP="00B7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awati SC">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iraginoSans-W5">
    <w:altName w:val="Calibri"/>
    <w:charset w:val="00"/>
    <w:family w:val="swiss"/>
    <w:pitch w:val="variable"/>
  </w:font>
  <w:font w:name="HiraMinProN-W6">
    <w:altName w:val="Cambria"/>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0D9D" w14:textId="77777777" w:rsidR="00804F0F" w:rsidRDefault="00804F0F" w:rsidP="00B73546">
      <w:r>
        <w:separator/>
      </w:r>
    </w:p>
  </w:footnote>
  <w:footnote w:type="continuationSeparator" w:id="0">
    <w:p w14:paraId="570018B1" w14:textId="77777777" w:rsidR="00804F0F" w:rsidRDefault="00804F0F" w:rsidP="00B7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2D8"/>
    <w:multiLevelType w:val="hybridMultilevel"/>
    <w:tmpl w:val="B00E8F28"/>
    <w:lvl w:ilvl="0" w:tplc="C3B2208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2AC548D"/>
    <w:multiLevelType w:val="hybridMultilevel"/>
    <w:tmpl w:val="57FE47FA"/>
    <w:lvl w:ilvl="0" w:tplc="B35C53B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1286683"/>
    <w:multiLevelType w:val="hybridMultilevel"/>
    <w:tmpl w:val="755497A8"/>
    <w:lvl w:ilvl="0" w:tplc="3592B20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EC475CE"/>
    <w:multiLevelType w:val="hybridMultilevel"/>
    <w:tmpl w:val="0F884882"/>
    <w:lvl w:ilvl="0" w:tplc="DBF61594">
      <w:start w:val="4"/>
      <w:numFmt w:val="bullet"/>
      <w:lvlText w:val="※"/>
      <w:lvlJc w:val="left"/>
      <w:pPr>
        <w:ind w:left="648" w:hanging="360"/>
      </w:pPr>
      <w:rPr>
        <w:rFonts w:ascii="ＭＳ Ｐ明朝" w:eastAsia="ＭＳ Ｐ明朝" w:hAnsi="ＭＳ Ｐ明朝" w:cs="Wawati SC" w:hint="eastAsia"/>
      </w:rPr>
    </w:lvl>
    <w:lvl w:ilvl="1" w:tplc="0409000B" w:tentative="1">
      <w:start w:val="1"/>
      <w:numFmt w:val="bullet"/>
      <w:lvlText w:val=""/>
      <w:lvlJc w:val="left"/>
      <w:pPr>
        <w:ind w:left="1168" w:hanging="440"/>
      </w:pPr>
      <w:rPr>
        <w:rFonts w:ascii="Wingdings" w:hAnsi="Wingdings" w:hint="default"/>
      </w:rPr>
    </w:lvl>
    <w:lvl w:ilvl="2" w:tplc="0409000D"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num w:numId="1" w16cid:durableId="1211115170">
    <w:abstractNumId w:val="1"/>
  </w:num>
  <w:num w:numId="2" w16cid:durableId="486214235">
    <w:abstractNumId w:val="3"/>
  </w:num>
  <w:num w:numId="3" w16cid:durableId="1796216578">
    <w:abstractNumId w:val="0"/>
  </w:num>
  <w:num w:numId="4" w16cid:durableId="48590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35"/>
    <w:rsid w:val="00013E96"/>
    <w:rsid w:val="000253F0"/>
    <w:rsid w:val="000346B3"/>
    <w:rsid w:val="00053C2B"/>
    <w:rsid w:val="00054249"/>
    <w:rsid w:val="00096181"/>
    <w:rsid w:val="000A2CAA"/>
    <w:rsid w:val="000A634F"/>
    <w:rsid w:val="000D1BA8"/>
    <w:rsid w:val="000F2C19"/>
    <w:rsid w:val="000F7DC1"/>
    <w:rsid w:val="00117F17"/>
    <w:rsid w:val="00182036"/>
    <w:rsid w:val="001A255F"/>
    <w:rsid w:val="001B61EC"/>
    <w:rsid w:val="001D25AA"/>
    <w:rsid w:val="001F52E8"/>
    <w:rsid w:val="002153F1"/>
    <w:rsid w:val="00226BAF"/>
    <w:rsid w:val="00227C55"/>
    <w:rsid w:val="0024266A"/>
    <w:rsid w:val="00270070"/>
    <w:rsid w:val="00275487"/>
    <w:rsid w:val="002A1A24"/>
    <w:rsid w:val="002B1AE8"/>
    <w:rsid w:val="002F357C"/>
    <w:rsid w:val="00300AA1"/>
    <w:rsid w:val="00301BCD"/>
    <w:rsid w:val="003053F1"/>
    <w:rsid w:val="0030756E"/>
    <w:rsid w:val="003138D2"/>
    <w:rsid w:val="0032355E"/>
    <w:rsid w:val="00333703"/>
    <w:rsid w:val="003405ED"/>
    <w:rsid w:val="003820AE"/>
    <w:rsid w:val="003A0D9A"/>
    <w:rsid w:val="003A38AB"/>
    <w:rsid w:val="003C64B0"/>
    <w:rsid w:val="003E0589"/>
    <w:rsid w:val="003E43A1"/>
    <w:rsid w:val="003E74FC"/>
    <w:rsid w:val="004019A8"/>
    <w:rsid w:val="00414D1C"/>
    <w:rsid w:val="00444C58"/>
    <w:rsid w:val="00460D44"/>
    <w:rsid w:val="00462993"/>
    <w:rsid w:val="004961A4"/>
    <w:rsid w:val="004E3A56"/>
    <w:rsid w:val="004E7D6F"/>
    <w:rsid w:val="00505942"/>
    <w:rsid w:val="0050640F"/>
    <w:rsid w:val="00507CDF"/>
    <w:rsid w:val="00517252"/>
    <w:rsid w:val="005223E5"/>
    <w:rsid w:val="00534593"/>
    <w:rsid w:val="00562D84"/>
    <w:rsid w:val="00572BF7"/>
    <w:rsid w:val="00583EE6"/>
    <w:rsid w:val="005B5D4C"/>
    <w:rsid w:val="005C2B49"/>
    <w:rsid w:val="005C3F0C"/>
    <w:rsid w:val="005C4036"/>
    <w:rsid w:val="005E01C9"/>
    <w:rsid w:val="005E6AFD"/>
    <w:rsid w:val="005F3004"/>
    <w:rsid w:val="00613332"/>
    <w:rsid w:val="00627564"/>
    <w:rsid w:val="006462B2"/>
    <w:rsid w:val="006603EC"/>
    <w:rsid w:val="00661E27"/>
    <w:rsid w:val="006620DE"/>
    <w:rsid w:val="00672BD3"/>
    <w:rsid w:val="00676B1D"/>
    <w:rsid w:val="00686136"/>
    <w:rsid w:val="006A2F69"/>
    <w:rsid w:val="006B08A8"/>
    <w:rsid w:val="006B4C61"/>
    <w:rsid w:val="006C7C3E"/>
    <w:rsid w:val="006D0E89"/>
    <w:rsid w:val="006E4C13"/>
    <w:rsid w:val="006E6C88"/>
    <w:rsid w:val="007019AC"/>
    <w:rsid w:val="00703021"/>
    <w:rsid w:val="0073580D"/>
    <w:rsid w:val="007433B0"/>
    <w:rsid w:val="00770837"/>
    <w:rsid w:val="00794976"/>
    <w:rsid w:val="007B2949"/>
    <w:rsid w:val="007D042F"/>
    <w:rsid w:val="007E0942"/>
    <w:rsid w:val="007E2396"/>
    <w:rsid w:val="007E5167"/>
    <w:rsid w:val="007F0EF3"/>
    <w:rsid w:val="00801322"/>
    <w:rsid w:val="00804F0F"/>
    <w:rsid w:val="00833F3E"/>
    <w:rsid w:val="00866879"/>
    <w:rsid w:val="00867D91"/>
    <w:rsid w:val="008B02D2"/>
    <w:rsid w:val="008B33E5"/>
    <w:rsid w:val="008C0CF1"/>
    <w:rsid w:val="008C1F91"/>
    <w:rsid w:val="008D5AAB"/>
    <w:rsid w:val="008F0040"/>
    <w:rsid w:val="008F0252"/>
    <w:rsid w:val="00907905"/>
    <w:rsid w:val="009401B8"/>
    <w:rsid w:val="00985D5B"/>
    <w:rsid w:val="009A5790"/>
    <w:rsid w:val="009C4BB6"/>
    <w:rsid w:val="009C4E0E"/>
    <w:rsid w:val="009D1210"/>
    <w:rsid w:val="009D3563"/>
    <w:rsid w:val="009D52C5"/>
    <w:rsid w:val="009E680A"/>
    <w:rsid w:val="00A14D9E"/>
    <w:rsid w:val="00A21AD0"/>
    <w:rsid w:val="00A22A4E"/>
    <w:rsid w:val="00A42704"/>
    <w:rsid w:val="00A57DAD"/>
    <w:rsid w:val="00A7674A"/>
    <w:rsid w:val="00A93DA1"/>
    <w:rsid w:val="00AB1719"/>
    <w:rsid w:val="00AC1535"/>
    <w:rsid w:val="00AD7DE0"/>
    <w:rsid w:val="00AF4E74"/>
    <w:rsid w:val="00B15C4A"/>
    <w:rsid w:val="00B24C28"/>
    <w:rsid w:val="00B35603"/>
    <w:rsid w:val="00B61AD3"/>
    <w:rsid w:val="00B653BC"/>
    <w:rsid w:val="00B658B4"/>
    <w:rsid w:val="00B73546"/>
    <w:rsid w:val="00B74CF7"/>
    <w:rsid w:val="00B81431"/>
    <w:rsid w:val="00B92B0B"/>
    <w:rsid w:val="00B96759"/>
    <w:rsid w:val="00B9774B"/>
    <w:rsid w:val="00BA574C"/>
    <w:rsid w:val="00BB1F1C"/>
    <w:rsid w:val="00BB21F3"/>
    <w:rsid w:val="00BB775B"/>
    <w:rsid w:val="00BE00B5"/>
    <w:rsid w:val="00C03503"/>
    <w:rsid w:val="00C07941"/>
    <w:rsid w:val="00C10E34"/>
    <w:rsid w:val="00C1156D"/>
    <w:rsid w:val="00C26B65"/>
    <w:rsid w:val="00C45F35"/>
    <w:rsid w:val="00C508AA"/>
    <w:rsid w:val="00C57650"/>
    <w:rsid w:val="00C635A3"/>
    <w:rsid w:val="00C6644F"/>
    <w:rsid w:val="00C748BF"/>
    <w:rsid w:val="00C844A8"/>
    <w:rsid w:val="00CD1B32"/>
    <w:rsid w:val="00CD67F4"/>
    <w:rsid w:val="00CE2A97"/>
    <w:rsid w:val="00CE6A9F"/>
    <w:rsid w:val="00CF521E"/>
    <w:rsid w:val="00D031CE"/>
    <w:rsid w:val="00D128B0"/>
    <w:rsid w:val="00D31DB9"/>
    <w:rsid w:val="00D36D6A"/>
    <w:rsid w:val="00D42454"/>
    <w:rsid w:val="00D42E04"/>
    <w:rsid w:val="00D46897"/>
    <w:rsid w:val="00D50CD2"/>
    <w:rsid w:val="00D74FAA"/>
    <w:rsid w:val="00D85848"/>
    <w:rsid w:val="00DC7A5E"/>
    <w:rsid w:val="00DE2377"/>
    <w:rsid w:val="00DF0B41"/>
    <w:rsid w:val="00E04D06"/>
    <w:rsid w:val="00E1403D"/>
    <w:rsid w:val="00E301A8"/>
    <w:rsid w:val="00E56381"/>
    <w:rsid w:val="00E710B8"/>
    <w:rsid w:val="00E800D1"/>
    <w:rsid w:val="00E93B76"/>
    <w:rsid w:val="00E96233"/>
    <w:rsid w:val="00EA7FC9"/>
    <w:rsid w:val="00EC049B"/>
    <w:rsid w:val="00EC5B86"/>
    <w:rsid w:val="00EE24A6"/>
    <w:rsid w:val="00EE38F5"/>
    <w:rsid w:val="00EF1542"/>
    <w:rsid w:val="00EF6E93"/>
    <w:rsid w:val="00F079BF"/>
    <w:rsid w:val="00F1071B"/>
    <w:rsid w:val="00F34520"/>
    <w:rsid w:val="00F363D4"/>
    <w:rsid w:val="00F63FE5"/>
    <w:rsid w:val="00F65E30"/>
    <w:rsid w:val="00F905A1"/>
    <w:rsid w:val="00FA4AD6"/>
    <w:rsid w:val="00FB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E3D00"/>
  <w15:chartTrackingRefBased/>
  <w15:docId w15:val="{DB40BE1A-FC0B-45BB-B973-7565A81F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F35"/>
    <w:pPr>
      <w:widowControl w:val="0"/>
      <w:autoSpaceDE w:val="0"/>
      <w:autoSpaceDN w:val="0"/>
    </w:pPr>
    <w:rPr>
      <w:rFonts w:ascii="Wawati SC" w:eastAsia="Wawati SC" w:hAnsi="Wawati SC" w:cs="Wawati SC"/>
      <w:kern w:val="0"/>
      <w:sz w:val="22"/>
    </w:rPr>
  </w:style>
  <w:style w:type="paragraph" w:styleId="1">
    <w:name w:val="heading 1"/>
    <w:basedOn w:val="a"/>
    <w:link w:val="10"/>
    <w:uiPriority w:val="9"/>
    <w:qFormat/>
    <w:rsid w:val="00C45F35"/>
    <w:pPr>
      <w:spacing w:line="440" w:lineRule="exact"/>
      <w:jc w:val="center"/>
      <w:outlineLvl w:val="0"/>
    </w:pPr>
    <w:rPr>
      <w:rFonts w:ascii="HiraginoSans-W5" w:eastAsia="HiraginoSans-W5" w:hAnsi="HiraginoSans-W5" w:cs="HiraginoSans-W5"/>
      <w:b/>
      <w:bCs/>
      <w:sz w:val="28"/>
      <w:szCs w:val="28"/>
    </w:rPr>
  </w:style>
  <w:style w:type="paragraph" w:styleId="3">
    <w:name w:val="heading 3"/>
    <w:basedOn w:val="a"/>
    <w:link w:val="30"/>
    <w:uiPriority w:val="9"/>
    <w:unhideWhenUsed/>
    <w:qFormat/>
    <w:rsid w:val="00C45F35"/>
    <w:pPr>
      <w:ind w:left="621"/>
      <w:outlineLvl w:val="2"/>
    </w:pPr>
    <w:rPr>
      <w:rFonts w:ascii="HiraginoSans-W5" w:eastAsia="HiraginoSans-W5" w:hAnsi="HiraginoSans-W5" w:cs="HiraginoSans-W5"/>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5F35"/>
    <w:rPr>
      <w:rFonts w:ascii="HiraginoSans-W5" w:eastAsia="HiraginoSans-W5" w:hAnsi="HiraginoSans-W5" w:cs="HiraginoSans-W5"/>
      <w:b/>
      <w:bCs/>
      <w:kern w:val="0"/>
      <w:sz w:val="28"/>
      <w:szCs w:val="28"/>
    </w:rPr>
  </w:style>
  <w:style w:type="character" w:customStyle="1" w:styleId="30">
    <w:name w:val="見出し 3 (文字)"/>
    <w:basedOn w:val="a0"/>
    <w:link w:val="3"/>
    <w:uiPriority w:val="9"/>
    <w:rsid w:val="00C45F35"/>
    <w:rPr>
      <w:rFonts w:ascii="HiraginoSans-W5" w:eastAsia="HiraginoSans-W5" w:hAnsi="HiraginoSans-W5" w:cs="HiraginoSans-W5"/>
      <w:b/>
      <w:bCs/>
      <w:kern w:val="0"/>
      <w:szCs w:val="21"/>
    </w:rPr>
  </w:style>
  <w:style w:type="paragraph" w:styleId="a3">
    <w:name w:val="Body Text"/>
    <w:basedOn w:val="a"/>
    <w:link w:val="a4"/>
    <w:uiPriority w:val="1"/>
    <w:qFormat/>
    <w:rsid w:val="00C45F35"/>
    <w:rPr>
      <w:sz w:val="21"/>
      <w:szCs w:val="21"/>
    </w:rPr>
  </w:style>
  <w:style w:type="character" w:customStyle="1" w:styleId="a4">
    <w:name w:val="本文 (文字)"/>
    <w:basedOn w:val="a0"/>
    <w:link w:val="a3"/>
    <w:uiPriority w:val="1"/>
    <w:rsid w:val="00C45F35"/>
    <w:rPr>
      <w:rFonts w:ascii="Wawati SC" w:eastAsia="Wawati SC" w:hAnsi="Wawati SC" w:cs="Wawati SC"/>
      <w:kern w:val="0"/>
      <w:szCs w:val="21"/>
    </w:rPr>
  </w:style>
  <w:style w:type="paragraph" w:styleId="a5">
    <w:name w:val="header"/>
    <w:basedOn w:val="a"/>
    <w:link w:val="a6"/>
    <w:uiPriority w:val="99"/>
    <w:unhideWhenUsed/>
    <w:rsid w:val="00B73546"/>
    <w:pPr>
      <w:tabs>
        <w:tab w:val="center" w:pos="4252"/>
        <w:tab w:val="right" w:pos="8504"/>
      </w:tabs>
      <w:snapToGrid w:val="0"/>
    </w:pPr>
  </w:style>
  <w:style w:type="character" w:customStyle="1" w:styleId="a6">
    <w:name w:val="ヘッダー (文字)"/>
    <w:basedOn w:val="a0"/>
    <w:link w:val="a5"/>
    <w:uiPriority w:val="99"/>
    <w:rsid w:val="00B73546"/>
    <w:rPr>
      <w:rFonts w:ascii="Wawati SC" w:eastAsia="Wawati SC" w:hAnsi="Wawati SC" w:cs="Wawati SC"/>
      <w:kern w:val="0"/>
      <w:sz w:val="22"/>
    </w:rPr>
  </w:style>
  <w:style w:type="paragraph" w:styleId="a7">
    <w:name w:val="footer"/>
    <w:basedOn w:val="a"/>
    <w:link w:val="a8"/>
    <w:uiPriority w:val="99"/>
    <w:unhideWhenUsed/>
    <w:rsid w:val="00B73546"/>
    <w:pPr>
      <w:tabs>
        <w:tab w:val="center" w:pos="4252"/>
        <w:tab w:val="right" w:pos="8504"/>
      </w:tabs>
      <w:snapToGrid w:val="0"/>
    </w:pPr>
  </w:style>
  <w:style w:type="character" w:customStyle="1" w:styleId="a8">
    <w:name w:val="フッター (文字)"/>
    <w:basedOn w:val="a0"/>
    <w:link w:val="a7"/>
    <w:uiPriority w:val="99"/>
    <w:rsid w:val="00B73546"/>
    <w:rPr>
      <w:rFonts w:ascii="Wawati SC" w:eastAsia="Wawati SC" w:hAnsi="Wawati SC" w:cs="Wawati SC"/>
      <w:kern w:val="0"/>
      <w:sz w:val="22"/>
    </w:rPr>
  </w:style>
  <w:style w:type="paragraph" w:styleId="a9">
    <w:name w:val="List Paragraph"/>
    <w:basedOn w:val="a"/>
    <w:uiPriority w:val="34"/>
    <w:qFormat/>
    <w:rsid w:val="00F363D4"/>
    <w:pPr>
      <w:ind w:leftChars="400" w:left="840"/>
    </w:pPr>
  </w:style>
  <w:style w:type="table" w:styleId="aa">
    <w:name w:val="Table Grid"/>
    <w:basedOn w:val="a1"/>
    <w:uiPriority w:val="39"/>
    <w:rsid w:val="0090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800D1"/>
    <w:rPr>
      <w:color w:val="0563C1" w:themeColor="hyperlink"/>
      <w:u w:val="single"/>
    </w:rPr>
  </w:style>
  <w:style w:type="character" w:styleId="ac">
    <w:name w:val="Unresolved Mention"/>
    <w:basedOn w:val="a0"/>
    <w:uiPriority w:val="99"/>
    <w:semiHidden/>
    <w:unhideWhenUsed/>
    <w:rsid w:val="00E8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 Yuichi</dc:creator>
  <cp:keywords/>
  <dc:description/>
  <cp:lastModifiedBy>arimatakafumi1@gmail.com</cp:lastModifiedBy>
  <cp:revision>2</cp:revision>
  <dcterms:created xsi:type="dcterms:W3CDTF">2023-12-26T01:44:00Z</dcterms:created>
  <dcterms:modified xsi:type="dcterms:W3CDTF">2023-12-26T01:44:00Z</dcterms:modified>
</cp:coreProperties>
</file>